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38837609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5bis</w:t>
      </w:r>
      <w:r w:rsidRPr="00BF29E4">
        <w:rPr>
          <w:b/>
          <w:i/>
          <w:noProof/>
          <w:sz w:val="28"/>
        </w:rPr>
        <w:tab/>
      </w:r>
      <w:r w:rsidR="00A67F6D" w:rsidRPr="00A67F6D">
        <w:rPr>
          <w:b/>
          <w:i/>
          <w:noProof/>
          <w:sz w:val="28"/>
        </w:rPr>
        <w:t>R2-167048</w:t>
      </w:r>
    </w:p>
    <w:p w14:paraId="7EBB2C81" w14:textId="77777777" w:rsidR="00B407D1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Kaohsiung, Taiwan, October 10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October 14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14:paraId="77219473" w14:textId="77777777" w:rsidR="0013687D" w:rsidRPr="00B31FFB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62259EB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8.11.2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4E2467F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407D1">
        <w:rPr>
          <w:rFonts w:ascii="Arial" w:hAnsi="Arial" w:hint="eastAsia"/>
          <w:sz w:val="24"/>
          <w:lang w:val="en-US" w:eastAsia="ko-KR"/>
        </w:rPr>
        <w:t xml:space="preserve">Carrier reselection under </w:t>
      </w:r>
      <w:proofErr w:type="spellStart"/>
      <w:r w:rsidR="00B407D1">
        <w:rPr>
          <w:rFonts w:ascii="Arial" w:hAnsi="Arial" w:hint="eastAsia"/>
          <w:sz w:val="24"/>
          <w:lang w:val="en-US" w:eastAsia="ko-KR"/>
        </w:rPr>
        <w:t>backoff</w:t>
      </w:r>
      <w:proofErr w:type="spellEnd"/>
      <w:r w:rsidR="00B407D1">
        <w:rPr>
          <w:rFonts w:ascii="Arial" w:hAnsi="Arial" w:hint="eastAsia"/>
          <w:sz w:val="24"/>
          <w:lang w:val="en-US" w:eastAsia="ko-KR"/>
        </w:rPr>
        <w:t xml:space="preserve"> mecha</w:t>
      </w:r>
      <w:r w:rsidR="00B407D1">
        <w:rPr>
          <w:rFonts w:ascii="Arial" w:hAnsi="Arial"/>
          <w:sz w:val="24"/>
          <w:lang w:val="en-US" w:eastAsia="ko-KR"/>
        </w:rPr>
        <w:t>nism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2211A" w:rsidRDefault="0013687D" w:rsidP="0082211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00D1788" w14:textId="59FD4CAD" w:rsidR="00966E32" w:rsidRDefault="0082211A" w:rsidP="00DF4DAB">
      <w:pPr>
        <w:jc w:val="both"/>
        <w:rPr>
          <w:rFonts w:eastAsiaTheme="minorHAnsi"/>
          <w:sz w:val="22"/>
          <w:szCs w:val="22"/>
          <w:lang w:val="en-US" w:eastAsia="ko-KR"/>
        </w:rPr>
      </w:pPr>
      <w:r w:rsidRPr="0082211A">
        <w:rPr>
          <w:rFonts w:eastAsiaTheme="minorHAnsi"/>
          <w:sz w:val="22"/>
          <w:szCs w:val="22"/>
          <w:lang w:val="en-US" w:eastAsia="ko-KR"/>
        </w:rPr>
        <w:t>In RAN#72, the work item [1] was agreed. It aims to improve Rel-13 NB-</w:t>
      </w:r>
      <w:proofErr w:type="spellStart"/>
      <w:r w:rsidRPr="0082211A">
        <w:rPr>
          <w:rFonts w:eastAsiaTheme="minorHAnsi"/>
          <w:sz w:val="22"/>
          <w:szCs w:val="22"/>
          <w:lang w:val="en-US" w:eastAsia="ko-KR"/>
        </w:rPr>
        <w:t>IoT</w:t>
      </w:r>
      <w:proofErr w:type="spellEnd"/>
      <w:r w:rsidRPr="0082211A">
        <w:rPr>
          <w:rFonts w:eastAsiaTheme="minorHAnsi"/>
          <w:sz w:val="22"/>
          <w:szCs w:val="22"/>
          <w:lang w:val="en-US" w:eastAsia="ko-KR"/>
        </w:rPr>
        <w:t xml:space="preserve"> with several enhancements/features. As part of the enhancements, the WID includes the following objective: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82211A" w14:paraId="66FB6578" w14:textId="77777777" w:rsidTr="00027D2A">
        <w:trPr>
          <w:trHeight w:val="379"/>
        </w:trPr>
        <w:tc>
          <w:tcPr>
            <w:tcW w:w="9214" w:type="dxa"/>
          </w:tcPr>
          <w:p w14:paraId="53E3D8A7" w14:textId="297669C5" w:rsidR="0082211A" w:rsidRPr="00082A48" w:rsidRDefault="0082211A" w:rsidP="00082A48">
            <w:pPr>
              <w:pStyle w:val="Agreement"/>
              <w:numPr>
                <w:ilvl w:val="0"/>
                <w:numId w:val="0"/>
              </w:numPr>
              <w:ind w:left="851"/>
              <w:rPr>
                <w:rFonts w:eastAsia="Times New Roman"/>
                <w:b w:val="0"/>
                <w:szCs w:val="20"/>
                <w:lang w:eastAsia="ja-JP"/>
              </w:rPr>
            </w:pPr>
            <w:r w:rsidRPr="00082A48">
              <w:rPr>
                <w:rFonts w:cs="Arial"/>
                <w:b w:val="0"/>
                <w:noProof/>
                <w:lang w:eastAsia="zh-TW"/>
              </w:rPr>
              <w:t>Support transmission of NPRACH on a non-anchor NB-IoT PRB [RAN2,RAN4]</w:t>
            </w:r>
            <w:r w:rsidRPr="00082A48">
              <w:rPr>
                <w:rFonts w:eastAsia="Times New Roman"/>
                <w:b w:val="0"/>
                <w:lang w:eastAsia="ja-JP"/>
              </w:rPr>
              <w:t xml:space="preserve"> </w:t>
            </w:r>
          </w:p>
        </w:tc>
      </w:tr>
    </w:tbl>
    <w:p w14:paraId="73641FE1" w14:textId="77777777" w:rsidR="00027D2A" w:rsidRDefault="00027D2A" w:rsidP="00DF4DAB">
      <w:pPr>
        <w:jc w:val="both"/>
        <w:rPr>
          <w:rFonts w:eastAsiaTheme="minorHAnsi"/>
          <w:sz w:val="22"/>
          <w:szCs w:val="22"/>
          <w:lang w:eastAsia="ko-KR"/>
        </w:rPr>
      </w:pPr>
    </w:p>
    <w:p w14:paraId="3EC46935" w14:textId="17E0A3DD" w:rsidR="0082211A" w:rsidRPr="0082211A" w:rsidRDefault="005E2399" w:rsidP="00DF4DAB">
      <w:pPr>
        <w:jc w:val="both"/>
        <w:rPr>
          <w:rFonts w:eastAsiaTheme="minorHAnsi"/>
          <w:sz w:val="22"/>
          <w:szCs w:val="22"/>
          <w:lang w:val="en-US" w:eastAsia="ko-KR"/>
        </w:rPr>
      </w:pPr>
      <w:r>
        <w:rPr>
          <w:rFonts w:eastAsiaTheme="minorHAnsi"/>
          <w:sz w:val="22"/>
          <w:szCs w:val="22"/>
          <w:lang w:val="en-US" w:eastAsia="ko-KR"/>
        </w:rPr>
        <w:t>RAN2 had an e-mail discussion to discuss RACH aspect and</w:t>
      </w:r>
      <w:r w:rsidR="0082211A" w:rsidRPr="00244530">
        <w:rPr>
          <w:rFonts w:eastAsiaTheme="minorHAnsi"/>
          <w:sz w:val="22"/>
          <w:szCs w:val="22"/>
          <w:lang w:val="en-US" w:eastAsia="ko-KR"/>
        </w:rPr>
        <w:t xml:space="preserve"> </w:t>
      </w:r>
      <w:r w:rsidR="00244530" w:rsidRPr="00244530">
        <w:rPr>
          <w:rFonts w:eastAsiaTheme="minorHAnsi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sz w:val="22"/>
          <w:szCs w:val="22"/>
          <w:lang w:val="en-US" w:eastAsia="ko-KR"/>
        </w:rPr>
        <w:t>followings are proposed as an outcome of e-</w:t>
      </w:r>
      <w:proofErr w:type="gramStart"/>
      <w:r>
        <w:rPr>
          <w:rFonts w:eastAsiaTheme="minorHAnsi"/>
          <w:sz w:val="22"/>
          <w:szCs w:val="22"/>
          <w:lang w:val="en-US" w:eastAsia="ko-KR"/>
        </w:rPr>
        <w:t>mail</w:t>
      </w:r>
      <w:proofErr w:type="gramEnd"/>
      <w:r>
        <w:rPr>
          <w:rFonts w:eastAsiaTheme="minorHAnsi"/>
          <w:sz w:val="22"/>
          <w:szCs w:val="22"/>
          <w:lang w:val="en-US" w:eastAsia="ko-KR"/>
        </w:rPr>
        <w:t xml:space="preserve"> discussion </w:t>
      </w:r>
      <w:r w:rsidRPr="002D7792">
        <w:rPr>
          <w:rFonts w:cs="Arial"/>
          <w:sz w:val="22"/>
          <w:szCs w:val="22"/>
        </w:rPr>
        <w:t>[9</w:t>
      </w:r>
      <w:r>
        <w:rPr>
          <w:rFonts w:cs="Arial"/>
          <w:sz w:val="22"/>
          <w:szCs w:val="22"/>
        </w:rPr>
        <w:t>5</w:t>
      </w:r>
      <w:r w:rsidRPr="002D7792">
        <w:rPr>
          <w:rFonts w:cs="Arial"/>
          <w:sz w:val="22"/>
          <w:szCs w:val="22"/>
        </w:rPr>
        <w:t>#40]</w:t>
      </w:r>
      <w:r w:rsidR="00244530" w:rsidRPr="00244530">
        <w:rPr>
          <w:rFonts w:eastAsiaTheme="minorHAnsi"/>
          <w:sz w:val="22"/>
          <w:szCs w:val="22"/>
          <w:lang w:val="en-US" w:eastAsia="ko-KR"/>
        </w:rPr>
        <w:t>,</w:t>
      </w:r>
      <w:r w:rsidR="00244530">
        <w:rPr>
          <w:rFonts w:eastAsiaTheme="minorHAnsi"/>
          <w:sz w:val="22"/>
          <w:szCs w:val="22"/>
          <w:lang w:val="en-US" w:eastAsia="ko-KR"/>
        </w:rPr>
        <w:t xml:space="preserve"> </w:t>
      </w:r>
      <w:r w:rsidR="0082211A">
        <w:rPr>
          <w:rFonts w:eastAsiaTheme="minorHAnsi"/>
          <w:sz w:val="22"/>
          <w:szCs w:val="22"/>
          <w:lang w:val="en-US" w:eastAsia="ko-KR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966E32" w:rsidRPr="00263666" w14:paraId="1FF81A19" w14:textId="77777777" w:rsidTr="00966E32">
        <w:trPr>
          <w:trHeight w:val="998"/>
        </w:trPr>
        <w:tc>
          <w:tcPr>
            <w:tcW w:w="9243" w:type="dxa"/>
            <w:shd w:val="clear" w:color="auto" w:fill="auto"/>
          </w:tcPr>
          <w:p w14:paraId="78AC4DE3" w14:textId="47FC23BA" w:rsidR="00082A48" w:rsidRPr="00244530" w:rsidRDefault="00082A48" w:rsidP="00082A48">
            <w:pPr>
              <w:spacing w:before="100" w:beforeAutospacing="1"/>
              <w:rPr>
                <w:rFonts w:ascii="Arial" w:hAnsi="Arial" w:cs="Arial"/>
                <w:lang w:val="en-US" w:eastAsia="it-IT"/>
              </w:rPr>
            </w:pPr>
            <w:r w:rsidRPr="00244530">
              <w:rPr>
                <w:rFonts w:ascii="Arial" w:hAnsi="Arial" w:cs="Arial"/>
                <w:lang w:val="en-US" w:eastAsia="it-IT"/>
              </w:rPr>
              <w:t>Proposal #6: Anchor carrier and non-anchor carrier(s) should be used for carrier selection in case of RRC_IDLE and RRC_CONNECTED</w:t>
            </w:r>
          </w:p>
          <w:p w14:paraId="4E88418F" w14:textId="77777777" w:rsidR="00966E32" w:rsidRPr="00244530" w:rsidRDefault="00082A48" w:rsidP="00082A48">
            <w:pPr>
              <w:spacing w:before="100" w:beforeAutospacing="1"/>
              <w:rPr>
                <w:rFonts w:ascii="Arial" w:hAnsi="Arial" w:cs="Arial"/>
                <w:lang w:val="en-US" w:eastAsia="it-IT"/>
              </w:rPr>
            </w:pPr>
            <w:r w:rsidRPr="00244530">
              <w:rPr>
                <w:rFonts w:ascii="Arial" w:hAnsi="Arial" w:cs="Arial"/>
                <w:lang w:val="en-US" w:eastAsia="it-IT"/>
              </w:rPr>
              <w:t>Proposal #7b: UE should randomly select DL carrier/UL carrier in available carriers considering load balancing in available carriers in case of RRC_IDLE</w:t>
            </w:r>
          </w:p>
          <w:p w14:paraId="0777F4D4" w14:textId="63603544" w:rsidR="00082A48" w:rsidRPr="00244530" w:rsidRDefault="00082A48" w:rsidP="00082A48">
            <w:pPr>
              <w:spacing w:before="100" w:beforeAutospacing="1"/>
              <w:rPr>
                <w:rFonts w:ascii="Arial" w:hAnsi="Arial" w:cs="Arial"/>
              </w:rPr>
            </w:pPr>
            <w:r w:rsidRPr="00244530">
              <w:rPr>
                <w:rFonts w:ascii="Arial" w:hAnsi="Arial" w:cs="Arial"/>
                <w:lang w:val="en-US" w:eastAsia="it-IT"/>
              </w:rPr>
              <w:t>Proposal #</w:t>
            </w:r>
            <w:r w:rsidRPr="00244530">
              <w:rPr>
                <w:rFonts w:ascii="Arial" w:hAnsi="Arial" w:cs="Arial"/>
                <w:lang w:val="en-US"/>
              </w:rPr>
              <w:t>10</w:t>
            </w:r>
            <w:r w:rsidRPr="00244530">
              <w:rPr>
                <w:rFonts w:ascii="Arial" w:hAnsi="Arial" w:cs="Arial"/>
                <w:lang w:val="en-US" w:eastAsia="it-IT"/>
              </w:rPr>
              <w:t>:</w:t>
            </w:r>
            <w:r w:rsidRPr="00244530">
              <w:rPr>
                <w:rFonts w:ascii="Arial" w:hAnsi="Arial" w:cs="Arial"/>
                <w:lang w:val="en-US"/>
              </w:rPr>
              <w:t xml:space="preserve"> UE </w:t>
            </w:r>
            <w:r w:rsidRPr="00244530">
              <w:rPr>
                <w:rFonts w:ascii="Arial" w:hAnsi="Arial" w:cs="Arial"/>
              </w:rPr>
              <w:t>reselects another carrier when UE fails to access on current carrier for X re-attempts in the same CE level.</w:t>
            </w:r>
          </w:p>
        </w:tc>
      </w:tr>
    </w:tbl>
    <w:p w14:paraId="0C0DE396" w14:textId="77777777" w:rsidR="00810950" w:rsidRDefault="00810950" w:rsidP="00810950">
      <w:pPr>
        <w:pStyle w:val="aa"/>
        <w:rPr>
          <w:lang w:val="en-US" w:eastAsia="ko-KR"/>
        </w:rPr>
      </w:pPr>
    </w:p>
    <w:p w14:paraId="76A5EC57" w14:textId="53DE3202" w:rsidR="00375289" w:rsidRPr="00B31FFB" w:rsidRDefault="00375289" w:rsidP="00810950">
      <w:pPr>
        <w:pStyle w:val="aa"/>
        <w:rPr>
          <w:sz w:val="22"/>
          <w:lang w:val="en-US" w:eastAsia="ko-KR"/>
        </w:rPr>
      </w:pPr>
      <w:r w:rsidRPr="00B31FFB">
        <w:rPr>
          <w:sz w:val="22"/>
          <w:lang w:val="en-US" w:eastAsia="ko-KR"/>
        </w:rPr>
        <w:t xml:space="preserve">In this contribution, </w:t>
      </w:r>
      <w:r w:rsidR="00027D2A" w:rsidRPr="00027D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propose a carrier </w:t>
      </w:r>
      <w:r w:rsidR="00027D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reselection with </w:t>
      </w:r>
      <w:r w:rsidR="007500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carrier based </w:t>
      </w:r>
      <w:proofErr w:type="spellStart"/>
      <w:r w:rsidR="00027D2A">
        <w:rPr>
          <w:sz w:val="22"/>
          <w:lang w:eastAsia="ko-KR"/>
        </w:rPr>
        <w:t>backoff</w:t>
      </w:r>
      <w:proofErr w:type="spellEnd"/>
      <w:r w:rsidR="00027D2A">
        <w:rPr>
          <w:sz w:val="22"/>
          <w:lang w:eastAsia="ko-KR"/>
        </w:rPr>
        <w:t xml:space="preserve"> mechanism. </w:t>
      </w:r>
    </w:p>
    <w:p w14:paraId="38F53318" w14:textId="4396E04E" w:rsidR="00B407D1" w:rsidRDefault="00C70144" w:rsidP="00B407D1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816C4">
        <w:rPr>
          <w:lang w:val="en-US" w:eastAsia="ko-KR"/>
        </w:rPr>
        <w:t>Discussion</w:t>
      </w:r>
    </w:p>
    <w:p w14:paraId="3B2B98A8" w14:textId="447C5FE0" w:rsidR="009A600F" w:rsidRDefault="00082A48" w:rsidP="00375289">
      <w:pPr>
        <w:jc w:val="both"/>
        <w:rPr>
          <w:color w:val="000000" w:themeColor="text1"/>
          <w:sz w:val="22"/>
          <w:lang w:eastAsia="ko-KR"/>
        </w:rPr>
      </w:pPr>
      <w:r w:rsidRPr="00AC2777">
        <w:rPr>
          <w:rFonts w:hint="eastAsia"/>
          <w:sz w:val="22"/>
          <w:lang w:eastAsia="ko-KR"/>
        </w:rPr>
        <w:t>In LTE</w:t>
      </w:r>
      <w:r w:rsidRPr="00AC2777">
        <w:rPr>
          <w:sz w:val="22"/>
          <w:lang w:eastAsia="ko-KR"/>
        </w:rPr>
        <w:t xml:space="preserve"> </w:t>
      </w:r>
      <w:r w:rsidR="007C4681">
        <w:rPr>
          <w:sz w:val="22"/>
          <w:lang w:eastAsia="ko-KR"/>
        </w:rPr>
        <w:t>Random Access</w:t>
      </w:r>
      <w:r w:rsidR="00BE511F">
        <w:rPr>
          <w:sz w:val="22"/>
          <w:lang w:eastAsia="ko-KR"/>
        </w:rPr>
        <w:t xml:space="preserve"> (RA</w:t>
      </w:r>
      <w:r w:rsidR="007C4681">
        <w:rPr>
          <w:sz w:val="22"/>
          <w:lang w:eastAsia="ko-KR"/>
        </w:rPr>
        <w:t xml:space="preserve">) </w:t>
      </w:r>
      <w:r w:rsidRPr="00AC2777">
        <w:rPr>
          <w:sz w:val="22"/>
          <w:lang w:eastAsia="ko-KR"/>
        </w:rPr>
        <w:t xml:space="preserve">procedure, a </w:t>
      </w:r>
      <w:proofErr w:type="spellStart"/>
      <w:r w:rsidRPr="00AC2777">
        <w:rPr>
          <w:sz w:val="22"/>
          <w:lang w:eastAsia="ko-KR"/>
        </w:rPr>
        <w:t>backoff</w:t>
      </w:r>
      <w:proofErr w:type="spellEnd"/>
      <w:r w:rsidRPr="00AC2777">
        <w:rPr>
          <w:sz w:val="22"/>
          <w:lang w:eastAsia="ko-KR"/>
        </w:rPr>
        <w:t xml:space="preserve"> mechanism </w:t>
      </w:r>
      <w:r w:rsidR="00AF51EA">
        <w:rPr>
          <w:sz w:val="22"/>
          <w:lang w:eastAsia="ko-KR"/>
        </w:rPr>
        <w:t>i</w:t>
      </w:r>
      <w:r w:rsidR="000F0680">
        <w:rPr>
          <w:sz w:val="22"/>
          <w:lang w:eastAsia="ko-KR"/>
        </w:rPr>
        <w:t>s used</w:t>
      </w:r>
      <w:r w:rsidR="00AF51EA">
        <w:rPr>
          <w:sz w:val="22"/>
          <w:lang w:eastAsia="ko-KR"/>
        </w:rPr>
        <w:t xml:space="preserve"> to </w:t>
      </w:r>
      <w:r w:rsidR="00BB3E33">
        <w:rPr>
          <w:sz w:val="22"/>
          <w:lang w:eastAsia="ko-KR"/>
        </w:rPr>
        <w:t>control</w:t>
      </w:r>
      <w:r w:rsidR="007C4681">
        <w:rPr>
          <w:sz w:val="22"/>
          <w:lang w:eastAsia="ko-KR"/>
        </w:rPr>
        <w:t xml:space="preserve"> UE’s attempt for the RA</w:t>
      </w:r>
      <w:r w:rsidRPr="00AC2777">
        <w:rPr>
          <w:sz w:val="22"/>
          <w:lang w:eastAsia="ko-KR"/>
        </w:rPr>
        <w:t>.</w:t>
      </w:r>
      <w:r w:rsidR="009A600F">
        <w:rPr>
          <w:color w:val="000000" w:themeColor="text1"/>
          <w:sz w:val="22"/>
          <w:lang w:eastAsia="ko-KR"/>
        </w:rPr>
        <w:t xml:space="preserve"> </w:t>
      </w:r>
      <w:r w:rsidR="000F0680">
        <w:rPr>
          <w:color w:val="000000" w:themeColor="text1"/>
          <w:sz w:val="22"/>
          <w:lang w:eastAsia="ko-KR"/>
        </w:rPr>
        <w:t>If RA fails</w:t>
      </w:r>
      <w:r w:rsidR="00083EB5" w:rsidRPr="00244530">
        <w:rPr>
          <w:color w:val="000000" w:themeColor="text1"/>
          <w:sz w:val="22"/>
          <w:lang w:eastAsia="ko-KR"/>
        </w:rPr>
        <w:t xml:space="preserve">, </w:t>
      </w:r>
      <w:r w:rsidR="000F0680">
        <w:rPr>
          <w:color w:val="000000" w:themeColor="text1"/>
          <w:sz w:val="22"/>
          <w:lang w:eastAsia="ko-KR"/>
        </w:rPr>
        <w:t xml:space="preserve">the UE applies the </w:t>
      </w:r>
      <w:proofErr w:type="spellStart"/>
      <w:r w:rsidR="000F0680">
        <w:rPr>
          <w:color w:val="000000" w:themeColor="text1"/>
          <w:sz w:val="22"/>
          <w:lang w:eastAsia="ko-KR"/>
        </w:rPr>
        <w:t>backoff</w:t>
      </w:r>
      <w:proofErr w:type="spellEnd"/>
      <w:r w:rsidR="000F0680">
        <w:rPr>
          <w:color w:val="000000" w:themeColor="text1"/>
          <w:sz w:val="22"/>
          <w:lang w:eastAsia="ko-KR"/>
        </w:rPr>
        <w:t xml:space="preserve"> time and the UE</w:t>
      </w:r>
      <w:r w:rsidR="00083EB5" w:rsidRPr="00244530">
        <w:rPr>
          <w:color w:val="000000" w:themeColor="text1"/>
          <w:sz w:val="22"/>
          <w:lang w:eastAsia="ko-KR"/>
        </w:rPr>
        <w:t xml:space="preserve"> is not allowed to </w:t>
      </w:r>
      <w:r w:rsidR="00AF51EA">
        <w:rPr>
          <w:color w:val="000000" w:themeColor="text1"/>
          <w:sz w:val="22"/>
          <w:lang w:eastAsia="ko-KR"/>
        </w:rPr>
        <w:t>transmit a RA preamble</w:t>
      </w:r>
      <w:r w:rsidR="008D7378">
        <w:rPr>
          <w:color w:val="000000" w:themeColor="text1"/>
          <w:sz w:val="22"/>
          <w:lang w:eastAsia="ko-KR"/>
        </w:rPr>
        <w:t xml:space="preserve"> (RAP) </w:t>
      </w:r>
      <w:r w:rsidR="00083EB5" w:rsidRPr="00244530">
        <w:rPr>
          <w:color w:val="000000" w:themeColor="text1"/>
          <w:sz w:val="22"/>
          <w:lang w:eastAsia="ko-KR"/>
        </w:rPr>
        <w:t xml:space="preserve">during </w:t>
      </w:r>
      <w:r w:rsidR="00AF51EA">
        <w:rPr>
          <w:color w:val="000000" w:themeColor="text1"/>
          <w:sz w:val="22"/>
          <w:lang w:eastAsia="ko-KR"/>
        </w:rPr>
        <w:t>a</w:t>
      </w:r>
      <w:r w:rsidR="00083EB5" w:rsidRPr="00244530">
        <w:rPr>
          <w:color w:val="000000" w:themeColor="text1"/>
          <w:sz w:val="22"/>
          <w:lang w:eastAsia="ko-KR"/>
        </w:rPr>
        <w:t xml:space="preserve"> </w:t>
      </w:r>
      <w:proofErr w:type="spellStart"/>
      <w:r w:rsidR="00083EB5" w:rsidRPr="00244530">
        <w:rPr>
          <w:color w:val="000000" w:themeColor="text1"/>
          <w:sz w:val="22"/>
          <w:lang w:eastAsia="ko-KR"/>
        </w:rPr>
        <w:t>backoff</w:t>
      </w:r>
      <w:proofErr w:type="spellEnd"/>
      <w:r w:rsidR="00083EB5" w:rsidRPr="00244530">
        <w:rPr>
          <w:color w:val="000000" w:themeColor="text1"/>
          <w:sz w:val="22"/>
          <w:lang w:eastAsia="ko-KR"/>
        </w:rPr>
        <w:t xml:space="preserve"> time</w:t>
      </w:r>
      <w:r w:rsidR="000F0680">
        <w:rPr>
          <w:color w:val="000000" w:themeColor="text1"/>
          <w:sz w:val="22"/>
          <w:lang w:eastAsia="ko-KR"/>
        </w:rPr>
        <w:t xml:space="preserve"> is applied</w:t>
      </w:r>
      <w:r w:rsidR="00083EB5" w:rsidRPr="00244530">
        <w:rPr>
          <w:color w:val="000000" w:themeColor="text1"/>
          <w:sz w:val="22"/>
          <w:lang w:eastAsia="ko-KR"/>
        </w:rPr>
        <w:t>.</w:t>
      </w:r>
      <w:r w:rsidR="000F0680">
        <w:rPr>
          <w:color w:val="000000" w:themeColor="text1"/>
          <w:sz w:val="22"/>
          <w:lang w:eastAsia="ko-KR"/>
        </w:rPr>
        <w:t xml:space="preserve"> After delaying the subsequent RAP transmission, the UE starts from selection of RA resource and transmits a RAP.</w:t>
      </w:r>
    </w:p>
    <w:p w14:paraId="7E62BF33" w14:textId="25ECD008" w:rsidR="000F0680" w:rsidRDefault="000F0680" w:rsidP="00375289">
      <w:pPr>
        <w:jc w:val="both"/>
        <w:rPr>
          <w:color w:val="000000" w:themeColor="text1"/>
          <w:sz w:val="22"/>
          <w:lang w:eastAsia="ko-KR"/>
        </w:rPr>
      </w:pPr>
      <w:r>
        <w:rPr>
          <w:color w:val="000000" w:themeColor="text1"/>
          <w:sz w:val="22"/>
          <w:lang w:eastAsia="ko-KR"/>
        </w:rPr>
        <w:t xml:space="preserve">In LTE, the reason of applying a </w:t>
      </w:r>
      <w:proofErr w:type="spellStart"/>
      <w:r>
        <w:rPr>
          <w:color w:val="000000" w:themeColor="text1"/>
          <w:sz w:val="22"/>
          <w:lang w:eastAsia="ko-KR"/>
        </w:rPr>
        <w:t>backoff</w:t>
      </w:r>
      <w:proofErr w:type="spellEnd"/>
      <w:r>
        <w:rPr>
          <w:color w:val="000000" w:themeColor="text1"/>
          <w:sz w:val="22"/>
          <w:lang w:eastAsia="ko-KR"/>
        </w:rPr>
        <w:t xml:space="preserve"> per UE even with multiple carriers is that LTE has not differentiated between multiple carrier</w:t>
      </w:r>
      <w:r w:rsidR="008D7378">
        <w:rPr>
          <w:rFonts w:hint="eastAsia"/>
          <w:color w:val="000000" w:themeColor="text1"/>
          <w:sz w:val="22"/>
          <w:lang w:eastAsia="ko-KR"/>
        </w:rPr>
        <w:t>s</w:t>
      </w:r>
      <w:r>
        <w:rPr>
          <w:color w:val="000000" w:themeColor="text1"/>
          <w:sz w:val="22"/>
          <w:lang w:eastAsia="ko-KR"/>
        </w:rPr>
        <w:t xml:space="preserve"> </w:t>
      </w:r>
      <w:r w:rsidR="003F2C76">
        <w:rPr>
          <w:color w:val="000000" w:themeColor="text1"/>
          <w:sz w:val="22"/>
          <w:lang w:eastAsia="ko-KR"/>
        </w:rPr>
        <w:t>from</w:t>
      </w:r>
      <w:r>
        <w:rPr>
          <w:color w:val="000000" w:themeColor="text1"/>
          <w:sz w:val="22"/>
          <w:lang w:eastAsia="ko-KR"/>
        </w:rPr>
        <w:t xml:space="preserve"> link quality or congestion</w:t>
      </w:r>
      <w:r w:rsidR="003F2C76">
        <w:rPr>
          <w:color w:val="000000" w:themeColor="text1"/>
          <w:sz w:val="22"/>
          <w:lang w:eastAsia="ko-KR"/>
        </w:rPr>
        <w:t xml:space="preserve"> point of view</w:t>
      </w:r>
      <w:r>
        <w:rPr>
          <w:color w:val="000000" w:themeColor="text1"/>
          <w:sz w:val="22"/>
          <w:lang w:eastAsia="ko-KR"/>
        </w:rPr>
        <w:t xml:space="preserve">. In other words, if RA fails on a carrier, it is believed that there is no reason to </w:t>
      </w:r>
      <w:r w:rsidR="003F2C76">
        <w:rPr>
          <w:color w:val="000000" w:themeColor="text1"/>
          <w:sz w:val="22"/>
          <w:lang w:eastAsia="ko-KR"/>
        </w:rPr>
        <w:t>try RAP transmission on another carrier immediately. Therefore, the UE waits for another chan</w:t>
      </w:r>
      <w:r w:rsidR="00805909">
        <w:rPr>
          <w:color w:val="000000" w:themeColor="text1"/>
          <w:sz w:val="22"/>
          <w:lang w:eastAsia="ko-KR"/>
        </w:rPr>
        <w:t xml:space="preserve">ce to transmit a RAP </w:t>
      </w:r>
      <w:r w:rsidR="003F2C76">
        <w:rPr>
          <w:color w:val="000000" w:themeColor="text1"/>
          <w:sz w:val="22"/>
          <w:lang w:eastAsia="ko-KR"/>
        </w:rPr>
        <w:t>while not transmitting a RAP on another carrier.</w:t>
      </w:r>
    </w:p>
    <w:p w14:paraId="4371547D" w14:textId="661CB29D" w:rsidR="00375289" w:rsidRDefault="00375289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AC0F6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Observation: </w:t>
      </w:r>
      <w:r>
        <w:rPr>
          <w:b/>
          <w:color w:val="000000" w:themeColor="text1"/>
          <w:sz w:val="22"/>
          <w:lang w:val="en-US" w:eastAsia="ko-KR"/>
        </w:rPr>
        <w:t xml:space="preserve">The legacy </w:t>
      </w:r>
      <w:proofErr w:type="spellStart"/>
      <w:r>
        <w:rPr>
          <w:b/>
          <w:color w:val="000000" w:themeColor="text1"/>
          <w:sz w:val="22"/>
          <w:lang w:val="en-US" w:eastAsia="ko-KR"/>
        </w:rPr>
        <w:t>backoff</w:t>
      </w:r>
      <w:proofErr w:type="spellEnd"/>
      <w:r>
        <w:rPr>
          <w:b/>
          <w:color w:val="000000" w:themeColor="text1"/>
          <w:sz w:val="22"/>
          <w:lang w:val="en-US" w:eastAsia="ko-KR"/>
        </w:rPr>
        <w:t xml:space="preserve"> mechanism is performed per UE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</w:p>
    <w:p w14:paraId="6422399C" w14:textId="77777777" w:rsidR="00D42788" w:rsidRPr="00D2348E" w:rsidRDefault="00D42788" w:rsidP="00082A48">
      <w:pPr>
        <w:jc w:val="both"/>
        <w:rPr>
          <w:color w:val="000000" w:themeColor="text1"/>
          <w:sz w:val="22"/>
          <w:lang w:eastAsia="ko-KR"/>
        </w:rPr>
      </w:pPr>
    </w:p>
    <w:p w14:paraId="0F9777FA" w14:textId="084FF4B6" w:rsidR="00902F73" w:rsidRDefault="003D3284" w:rsidP="00082A48">
      <w:pPr>
        <w:jc w:val="both"/>
        <w:rPr>
          <w:sz w:val="22"/>
          <w:szCs w:val="22"/>
          <w:lang w:eastAsia="ko-KR"/>
        </w:rPr>
      </w:pPr>
      <w:r w:rsidRPr="007C4681">
        <w:rPr>
          <w:sz w:val="22"/>
          <w:szCs w:val="22"/>
          <w:lang w:eastAsia="ko-KR"/>
        </w:rPr>
        <w:t>In Rel-13 NB-</w:t>
      </w:r>
      <w:proofErr w:type="spellStart"/>
      <w:r w:rsidRPr="007C4681">
        <w:rPr>
          <w:sz w:val="22"/>
          <w:szCs w:val="22"/>
          <w:lang w:eastAsia="ko-KR"/>
        </w:rPr>
        <w:t>IoT</w:t>
      </w:r>
      <w:proofErr w:type="spellEnd"/>
      <w:r w:rsidRPr="00CE2022">
        <w:rPr>
          <w:sz w:val="22"/>
          <w:szCs w:val="22"/>
          <w:lang w:eastAsia="ko-KR"/>
        </w:rPr>
        <w:t xml:space="preserve">, the UE </w:t>
      </w:r>
      <w:r w:rsidR="00775AB6" w:rsidRPr="00D2348E">
        <w:rPr>
          <w:sz w:val="22"/>
          <w:szCs w:val="22"/>
          <w:lang w:eastAsia="ko-KR"/>
        </w:rPr>
        <w:t xml:space="preserve">performs </w:t>
      </w:r>
      <w:r w:rsidRPr="00D2348E">
        <w:rPr>
          <w:sz w:val="22"/>
          <w:szCs w:val="22"/>
          <w:lang w:eastAsia="ko-KR"/>
        </w:rPr>
        <w:t xml:space="preserve">the RA procedure </w:t>
      </w:r>
      <w:r w:rsidR="00775AB6" w:rsidRPr="00D2348E">
        <w:rPr>
          <w:sz w:val="22"/>
          <w:szCs w:val="22"/>
          <w:lang w:eastAsia="ko-KR"/>
        </w:rPr>
        <w:t>only on the anchor carrier</w:t>
      </w:r>
      <w:r w:rsidR="00CE2022" w:rsidRPr="007C4681">
        <w:rPr>
          <w:sz w:val="22"/>
          <w:szCs w:val="22"/>
          <w:lang w:eastAsia="ko-KR"/>
        </w:rPr>
        <w:t>. H</w:t>
      </w:r>
      <w:r w:rsidR="00775AB6" w:rsidRPr="00D2348E">
        <w:rPr>
          <w:sz w:val="22"/>
          <w:szCs w:val="22"/>
          <w:lang w:eastAsia="ko-KR"/>
        </w:rPr>
        <w:t xml:space="preserve">ence, it </w:t>
      </w:r>
      <w:r w:rsidR="00BE511F">
        <w:rPr>
          <w:sz w:val="22"/>
          <w:szCs w:val="22"/>
          <w:lang w:eastAsia="ko-KR"/>
        </w:rPr>
        <w:t>was</w:t>
      </w:r>
      <w:r w:rsidR="00BE511F" w:rsidRPr="00D2348E">
        <w:rPr>
          <w:sz w:val="22"/>
          <w:szCs w:val="22"/>
          <w:lang w:eastAsia="ko-KR"/>
        </w:rPr>
        <w:t xml:space="preserve"> </w:t>
      </w:r>
      <w:r w:rsidR="00775AB6" w:rsidRPr="00D2348E">
        <w:rPr>
          <w:sz w:val="22"/>
          <w:szCs w:val="22"/>
          <w:lang w:eastAsia="ko-KR"/>
        </w:rPr>
        <w:t xml:space="preserve">enough to apply the </w:t>
      </w:r>
      <w:proofErr w:type="spellStart"/>
      <w:r w:rsidR="00775AB6" w:rsidRPr="00D2348E">
        <w:rPr>
          <w:sz w:val="22"/>
          <w:szCs w:val="22"/>
          <w:lang w:eastAsia="ko-KR"/>
        </w:rPr>
        <w:t>backoff</w:t>
      </w:r>
      <w:proofErr w:type="spellEnd"/>
      <w:r w:rsidR="00775AB6" w:rsidRPr="00D2348E">
        <w:rPr>
          <w:sz w:val="22"/>
          <w:szCs w:val="22"/>
          <w:lang w:eastAsia="ko-KR"/>
        </w:rPr>
        <w:t xml:space="preserve"> mechanism</w:t>
      </w:r>
      <w:r w:rsidR="00CE2022">
        <w:rPr>
          <w:sz w:val="22"/>
          <w:szCs w:val="22"/>
          <w:lang w:eastAsia="ko-KR"/>
        </w:rPr>
        <w:t xml:space="preserve"> per UE</w:t>
      </w:r>
      <w:r w:rsidR="00775AB6" w:rsidRPr="00D2348E">
        <w:rPr>
          <w:sz w:val="22"/>
          <w:szCs w:val="22"/>
          <w:lang w:eastAsia="ko-KR"/>
        </w:rPr>
        <w:t>.</w:t>
      </w:r>
      <w:r w:rsidRPr="00D2348E">
        <w:rPr>
          <w:sz w:val="22"/>
          <w:szCs w:val="22"/>
          <w:lang w:eastAsia="ko-KR"/>
        </w:rPr>
        <w:t xml:space="preserve"> </w:t>
      </w:r>
    </w:p>
    <w:p w14:paraId="1757AB8E" w14:textId="2FEC213D" w:rsidR="00902F73" w:rsidRDefault="003D3284" w:rsidP="00902F73">
      <w:pPr>
        <w:jc w:val="both"/>
        <w:rPr>
          <w:sz w:val="22"/>
          <w:lang w:eastAsia="ko-KR"/>
        </w:rPr>
      </w:pPr>
      <w:r w:rsidRPr="00D2348E">
        <w:rPr>
          <w:sz w:val="22"/>
          <w:szCs w:val="22"/>
          <w:lang w:eastAsia="ko-KR"/>
        </w:rPr>
        <w:t>However,</w:t>
      </w:r>
      <w:r w:rsidRPr="007C4681">
        <w:rPr>
          <w:sz w:val="22"/>
          <w:szCs w:val="22"/>
          <w:lang w:eastAsia="ko-KR"/>
        </w:rPr>
        <w:t xml:space="preserve"> </w:t>
      </w:r>
      <w:proofErr w:type="spellStart"/>
      <w:r w:rsidR="00BE511F">
        <w:rPr>
          <w:sz w:val="22"/>
          <w:lang w:val="en-US" w:eastAsia="ko-KR"/>
        </w:rPr>
        <w:t>i</w:t>
      </w:r>
      <w:proofErr w:type="spellEnd"/>
      <w:r w:rsidR="00902F73" w:rsidRPr="00AC2777">
        <w:rPr>
          <w:sz w:val="22"/>
          <w:lang w:eastAsia="ko-KR"/>
        </w:rPr>
        <w:t xml:space="preserve">n Rel-14, </w:t>
      </w:r>
      <w:r w:rsidR="00902F73">
        <w:rPr>
          <w:rFonts w:hint="eastAsia"/>
          <w:sz w:val="22"/>
          <w:lang w:eastAsia="ko-KR"/>
        </w:rPr>
        <w:t xml:space="preserve">it </w:t>
      </w:r>
      <w:r w:rsidR="00902F73">
        <w:rPr>
          <w:sz w:val="22"/>
          <w:lang w:eastAsia="ko-KR"/>
        </w:rPr>
        <w:t>was</w:t>
      </w:r>
      <w:r w:rsidR="00902F73" w:rsidRPr="00AC2777">
        <w:rPr>
          <w:sz w:val="22"/>
          <w:lang w:eastAsia="ko-KR"/>
        </w:rPr>
        <w:t xml:space="preserve"> decided to </w:t>
      </w:r>
      <w:r w:rsidR="00902F73">
        <w:rPr>
          <w:sz w:val="22"/>
          <w:lang w:eastAsia="ko-KR"/>
        </w:rPr>
        <w:t xml:space="preserve">support the </w:t>
      </w:r>
      <w:r w:rsidR="00902F73" w:rsidRPr="00AC2777">
        <w:rPr>
          <w:sz w:val="22"/>
          <w:lang w:eastAsia="ko-KR"/>
        </w:rPr>
        <w:t xml:space="preserve">RA </w:t>
      </w:r>
      <w:r w:rsidR="00902F73">
        <w:rPr>
          <w:sz w:val="22"/>
          <w:lang w:eastAsia="ko-KR"/>
        </w:rPr>
        <w:t xml:space="preserve">procedure </w:t>
      </w:r>
      <w:r w:rsidR="00902F73" w:rsidRPr="00AC2777">
        <w:rPr>
          <w:sz w:val="22"/>
          <w:lang w:eastAsia="ko-KR"/>
        </w:rPr>
        <w:t xml:space="preserve">on multiple carriers, i.e., </w:t>
      </w:r>
      <w:r w:rsidR="00902F73">
        <w:rPr>
          <w:sz w:val="22"/>
          <w:lang w:eastAsia="ko-KR"/>
        </w:rPr>
        <w:t>non-</w:t>
      </w:r>
      <w:r w:rsidR="00902F73" w:rsidRPr="00AC2777">
        <w:rPr>
          <w:sz w:val="22"/>
          <w:lang w:eastAsia="ko-KR"/>
        </w:rPr>
        <w:t xml:space="preserve">anchor carrier as well as </w:t>
      </w:r>
      <w:r w:rsidR="00902F73">
        <w:rPr>
          <w:sz w:val="22"/>
          <w:lang w:eastAsia="ko-KR"/>
        </w:rPr>
        <w:t xml:space="preserve">anchor carriers. In supporting RA procedure on multiple carriers, it was pointed out that there is a </w:t>
      </w:r>
      <w:r w:rsidR="00902F73">
        <w:rPr>
          <w:sz w:val="22"/>
          <w:lang w:eastAsia="ko-KR"/>
        </w:rPr>
        <w:lastRenderedPageBreak/>
        <w:t>need to distribute the UEs across multiple carriers because all Rel-13 NB-</w:t>
      </w:r>
      <w:proofErr w:type="spellStart"/>
      <w:r w:rsidR="00902F73">
        <w:rPr>
          <w:sz w:val="22"/>
          <w:lang w:eastAsia="ko-KR"/>
        </w:rPr>
        <w:t>IoT</w:t>
      </w:r>
      <w:proofErr w:type="spellEnd"/>
      <w:r w:rsidR="00902F73">
        <w:rPr>
          <w:sz w:val="22"/>
          <w:lang w:eastAsia="ko-KR"/>
        </w:rPr>
        <w:t xml:space="preserve"> UE transmit RAP only on the anchor carrier. This means that we start to differentiate multiple carriers from Rel-14 NB-</w:t>
      </w:r>
      <w:proofErr w:type="spellStart"/>
      <w:r w:rsidR="00902F73">
        <w:rPr>
          <w:sz w:val="22"/>
          <w:lang w:eastAsia="ko-KR"/>
        </w:rPr>
        <w:t>IoT</w:t>
      </w:r>
      <w:proofErr w:type="spellEnd"/>
      <w:r w:rsidR="00902F73">
        <w:rPr>
          <w:sz w:val="22"/>
          <w:lang w:eastAsia="ko-KR"/>
        </w:rPr>
        <w:t xml:space="preserve">. Then applying the </w:t>
      </w:r>
      <w:proofErr w:type="spellStart"/>
      <w:r w:rsidR="00902F73">
        <w:rPr>
          <w:sz w:val="22"/>
          <w:lang w:eastAsia="ko-KR"/>
        </w:rPr>
        <w:t>backoff</w:t>
      </w:r>
      <w:proofErr w:type="spellEnd"/>
      <w:r w:rsidR="00902F73">
        <w:rPr>
          <w:sz w:val="22"/>
          <w:lang w:eastAsia="ko-KR"/>
        </w:rPr>
        <w:t xml:space="preserve"> to all carriers may not be desirable because RA failure on one carrier would have an impact to another carriers</w:t>
      </w:r>
      <w:r w:rsidR="00DE526E">
        <w:rPr>
          <w:sz w:val="22"/>
          <w:lang w:eastAsia="ko-KR"/>
        </w:rPr>
        <w:t xml:space="preserve"> and prevent the UE from reselection another carrier for RAP transmission</w:t>
      </w:r>
      <w:r w:rsidR="00902F73">
        <w:rPr>
          <w:sz w:val="22"/>
          <w:lang w:eastAsia="ko-KR"/>
        </w:rPr>
        <w:t xml:space="preserve">. In order to control each carrier independently, we would need to consider </w:t>
      </w:r>
      <w:proofErr w:type="spellStart"/>
      <w:r w:rsidR="00902F73">
        <w:rPr>
          <w:sz w:val="22"/>
          <w:lang w:eastAsia="ko-KR"/>
        </w:rPr>
        <w:t>backoff</w:t>
      </w:r>
      <w:proofErr w:type="spellEnd"/>
      <w:r w:rsidR="00902F73">
        <w:rPr>
          <w:sz w:val="22"/>
          <w:lang w:eastAsia="ko-KR"/>
        </w:rPr>
        <w:t xml:space="preserve"> mechanism per carrier.</w:t>
      </w:r>
      <w:r w:rsidR="00F53B14">
        <w:rPr>
          <w:sz w:val="22"/>
          <w:lang w:eastAsia="ko-KR"/>
        </w:rPr>
        <w:t xml:space="preserve"> Applying a </w:t>
      </w:r>
      <w:proofErr w:type="spellStart"/>
      <w:r w:rsidR="00F53B14">
        <w:rPr>
          <w:sz w:val="22"/>
          <w:lang w:eastAsia="ko-KR"/>
        </w:rPr>
        <w:t>backoff</w:t>
      </w:r>
      <w:proofErr w:type="spellEnd"/>
      <w:r w:rsidR="00F53B14">
        <w:rPr>
          <w:sz w:val="22"/>
          <w:lang w:eastAsia="ko-KR"/>
        </w:rPr>
        <w:t xml:space="preserve"> per carrier means that when RA fails, the UE applies the </w:t>
      </w:r>
      <w:proofErr w:type="spellStart"/>
      <w:r w:rsidR="00F53B14">
        <w:rPr>
          <w:sz w:val="22"/>
          <w:lang w:eastAsia="ko-KR"/>
        </w:rPr>
        <w:t>backoff</w:t>
      </w:r>
      <w:proofErr w:type="spellEnd"/>
      <w:r w:rsidR="00F53B14">
        <w:rPr>
          <w:sz w:val="22"/>
          <w:lang w:eastAsia="ko-KR"/>
        </w:rPr>
        <w:t xml:space="preserve"> mechanism only on the carrier where the RA fails so that the UE can try another RAP transmission on another carrier.</w:t>
      </w:r>
    </w:p>
    <w:p w14:paraId="10DD69C8" w14:textId="257B9CE0" w:rsidR="00F53B14" w:rsidRDefault="00BE511F" w:rsidP="00BD5E47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</w:t>
      </w:r>
      <w:r w:rsidR="00027F4D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 Rel-14 NB-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IoT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mechanism per carrier should be considered given that RAN2 start to differentiate between multiple carriers</w:t>
      </w:r>
      <w:r w:rsidR="0037528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3D05A3BC" w14:textId="77777777" w:rsidR="00DE526E" w:rsidRDefault="00DE526E" w:rsidP="00BD5E4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5B89E6F" w14:textId="4F25E9F9" w:rsidR="00F53B14" w:rsidRDefault="00F53B14" w:rsidP="00BD5E4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e-mail discussion [</w:t>
      </w:r>
      <w:r w:rsidR="00BD1D92" w:rsidRPr="002D7792">
        <w:rPr>
          <w:rFonts w:cs="Arial"/>
          <w:sz w:val="22"/>
          <w:szCs w:val="22"/>
        </w:rPr>
        <w:t>9</w:t>
      </w:r>
      <w:r w:rsidR="00BD1D92">
        <w:rPr>
          <w:rFonts w:cs="Arial"/>
          <w:sz w:val="22"/>
          <w:szCs w:val="22"/>
        </w:rPr>
        <w:t>5</w:t>
      </w:r>
      <w:r w:rsidR="00BD1D92" w:rsidRPr="002D7792">
        <w:rPr>
          <w:rFonts w:cs="Arial"/>
          <w:sz w:val="22"/>
          <w:szCs w:val="22"/>
        </w:rPr>
        <w:t>#40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</w:t>
      </w:r>
      <w:r w:rsidR="00DE526E">
        <w:rPr>
          <w:rFonts w:eastAsiaTheme="minorHAnsi"/>
          <w:color w:val="000000" w:themeColor="text1"/>
          <w:sz w:val="22"/>
          <w:szCs w:val="22"/>
          <w:lang w:val="en-US" w:eastAsia="ko-KR"/>
        </w:rPr>
        <w:t>RAN2 discussed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C3079">
        <w:rPr>
          <w:rFonts w:eastAsiaTheme="minorHAnsi"/>
          <w:color w:val="000000" w:themeColor="text1"/>
          <w:sz w:val="22"/>
          <w:szCs w:val="22"/>
          <w:lang w:val="en-US" w:eastAsia="ko-KR"/>
        </w:rPr>
        <w:t>reselection of</w:t>
      </w:r>
      <w:r w:rsidR="00BD1D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D291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carrier </w:t>
      </w:r>
      <w:r w:rsidR="00660ADB">
        <w:rPr>
          <w:rFonts w:eastAsiaTheme="minorHAnsi"/>
          <w:color w:val="000000" w:themeColor="text1"/>
          <w:sz w:val="22"/>
          <w:szCs w:val="22"/>
          <w:lang w:val="en-US" w:eastAsia="ko-KR"/>
        </w:rPr>
        <w:t>while it was focused on when to perform the carrier reselection</w:t>
      </w:r>
      <w:r w:rsidR="00DE526E">
        <w:rPr>
          <w:rFonts w:eastAsiaTheme="minorHAnsi"/>
          <w:color w:val="000000" w:themeColor="text1"/>
          <w:sz w:val="22"/>
          <w:szCs w:val="22"/>
          <w:lang w:val="en-US" w:eastAsia="ko-KR"/>
        </w:rPr>
        <w:t>, e.g., after X re-attempts, or switching to next CE level</w:t>
      </w:r>
      <w:r w:rsidR="00660A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it is also important </w:t>
      </w:r>
      <w:r w:rsidR="008619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discuss </w:t>
      </w:r>
      <w:r w:rsidR="00660ADB">
        <w:rPr>
          <w:rFonts w:eastAsiaTheme="minorHAnsi"/>
          <w:color w:val="000000" w:themeColor="text1"/>
          <w:sz w:val="22"/>
          <w:szCs w:val="22"/>
          <w:lang w:val="en-US" w:eastAsia="ko-KR"/>
        </w:rPr>
        <w:t>how to perform the carrier reselection.</w:t>
      </w:r>
    </w:p>
    <w:p w14:paraId="15015A4B" w14:textId="122EA517" w:rsidR="006D7C21" w:rsidRDefault="00DE526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Proposal 1, 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>it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quite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obvious that if a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currently being applied to a carrier, the UE 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doesn’t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use that carrier for RAP transmission until when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expires for that carrier. Accordingly, 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is reasonable that the UE reselects a carrier to transmit a RAP by taking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each carrier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into account. In other words, when the UE reselect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D7C21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to transmit a RAP, the UE needs to consider only the carrier to which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time is currently not applied.</w:t>
      </w:r>
    </w:p>
    <w:p w14:paraId="31E9953B" w14:textId="4FA4761A" w:rsidR="00660ADB" w:rsidRDefault="00660ADB" w:rsidP="00BD5E47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Proposal 2. When the UE reselects </w:t>
      </w:r>
      <w:r w:rsidR="006D7C2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</w:t>
      </w:r>
      <w:r w:rsidR="006D7C2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carrier </w:t>
      </w:r>
      <w:r w:rsidR="006D7C2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6D7C2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transmit 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a RA Preamble, the UE reselect </w:t>
      </w:r>
      <w:r w:rsidR="006D7C2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</w:t>
      </w:r>
      <w:r w:rsidR="006D7C21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carrier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among the carriers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which </w:t>
      </w:r>
      <w:proofErr w:type="spellStart"/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is </w:t>
      </w:r>
      <w:r w:rsidR="00A8636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currently 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not applied.</w:t>
      </w:r>
    </w:p>
    <w:bookmarkEnd w:id="3"/>
    <w:bookmarkEnd w:id="4"/>
    <w:p w14:paraId="45F44FAD" w14:textId="3356AF1B" w:rsidR="00143A89" w:rsidRPr="00BF4044" w:rsidRDefault="00143A89" w:rsidP="006174A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29039876" w14:textId="77777777" w:rsidR="00EC5074" w:rsidRPr="00EC5074" w:rsidRDefault="00B65C9C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E940F3">
        <w:rPr>
          <w:lang w:val="en-US" w:eastAsia="ko-KR"/>
        </w:rPr>
        <w:t>Conclusion</w:t>
      </w:r>
    </w:p>
    <w:p w14:paraId="67685754" w14:textId="0A6C54FA" w:rsidR="00BF4044" w:rsidRPr="00244530" w:rsidRDefault="00BF4044" w:rsidP="00BF4044">
      <w:pPr>
        <w:jc w:val="both"/>
        <w:rPr>
          <w:sz w:val="22"/>
        </w:rPr>
      </w:pPr>
      <w:r w:rsidRPr="00244530">
        <w:rPr>
          <w:sz w:val="22"/>
        </w:rPr>
        <w:t xml:space="preserve">In this contribution, we have discussed our views regarding the </w:t>
      </w:r>
      <w:r w:rsidR="00CD47CA">
        <w:rPr>
          <w:sz w:val="22"/>
        </w:rPr>
        <w:t xml:space="preserve">carrier reselection with </w:t>
      </w:r>
      <w:r w:rsidRPr="00244530">
        <w:rPr>
          <w:sz w:val="22"/>
        </w:rPr>
        <w:t xml:space="preserve">carrier based </w:t>
      </w:r>
      <w:proofErr w:type="spellStart"/>
      <w:r w:rsidRPr="00244530">
        <w:rPr>
          <w:sz w:val="22"/>
        </w:rPr>
        <w:t>backoff</w:t>
      </w:r>
      <w:proofErr w:type="spellEnd"/>
      <w:r w:rsidRPr="00244530">
        <w:rPr>
          <w:sz w:val="22"/>
        </w:rPr>
        <w:t xml:space="preserve"> mechanism, and made the following proposals:</w:t>
      </w:r>
    </w:p>
    <w:p w14:paraId="127687B2" w14:textId="57B77D89" w:rsidR="00CD47CA" w:rsidRDefault="00CD47CA" w:rsidP="00CD47C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AC0F6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Observation: </w:t>
      </w:r>
      <w:r>
        <w:rPr>
          <w:b/>
          <w:color w:val="000000" w:themeColor="text1"/>
          <w:sz w:val="22"/>
          <w:lang w:val="en-US" w:eastAsia="ko-KR"/>
        </w:rPr>
        <w:t xml:space="preserve">The legacy </w:t>
      </w:r>
      <w:proofErr w:type="spellStart"/>
      <w:r>
        <w:rPr>
          <w:b/>
          <w:color w:val="000000" w:themeColor="text1"/>
          <w:sz w:val="22"/>
          <w:lang w:val="en-US" w:eastAsia="ko-KR"/>
        </w:rPr>
        <w:t>backoff</w:t>
      </w:r>
      <w:proofErr w:type="spellEnd"/>
      <w:r>
        <w:rPr>
          <w:b/>
          <w:color w:val="000000" w:themeColor="text1"/>
          <w:sz w:val="22"/>
          <w:lang w:val="en-US" w:eastAsia="ko-KR"/>
        </w:rPr>
        <w:t xml:space="preserve"> mechanism is performed per UE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</w:p>
    <w:p w14:paraId="3970277B" w14:textId="77777777" w:rsidR="00CD47CA" w:rsidRDefault="00CD47CA" w:rsidP="003366F7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In Rel-14 NB-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IoT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mechanism per carrier should be considered given that RAN2 start to differentiate between multiple carriers.</w:t>
      </w:r>
    </w:p>
    <w:p w14:paraId="3D0E5ED2" w14:textId="77777777" w:rsidR="00CD47CA" w:rsidRDefault="00CD47CA" w:rsidP="00CD47C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Proposal 2. When the UE reselects the carrier on which the UE transmits a RA Preamble, the UE reselect the carrier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among the carriers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which </w:t>
      </w:r>
      <w:proofErr w:type="spellStart"/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backoff</w:t>
      </w:r>
      <w:proofErr w:type="spellEnd"/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is not applied.</w:t>
      </w:r>
    </w:p>
    <w:p w14:paraId="3B0BA835" w14:textId="77777777" w:rsidR="00FC13B2" w:rsidRPr="00EC5074" w:rsidRDefault="00B65C9C" w:rsidP="00FC13B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5</w:t>
      </w:r>
      <w:r w:rsidR="00FC13B2">
        <w:rPr>
          <w:rFonts w:hint="eastAsia"/>
          <w:lang w:val="en-US" w:eastAsia="ko-KR"/>
        </w:rPr>
        <w:t>.</w:t>
      </w:r>
      <w:r w:rsidR="00FC13B2">
        <w:rPr>
          <w:rFonts w:hint="eastAsia"/>
          <w:lang w:val="en-US" w:eastAsia="ko-KR"/>
        </w:rPr>
        <w:tab/>
        <w:t>References</w:t>
      </w:r>
    </w:p>
    <w:p w14:paraId="6668BBA3" w14:textId="6D313EAE" w:rsidR="00B407D1" w:rsidRPr="00D2348E" w:rsidRDefault="00B407D1" w:rsidP="00C0682A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sz w:val="24"/>
          <w:szCs w:val="22"/>
          <w:lang w:eastAsia="zh-CN"/>
        </w:rPr>
      </w:pPr>
      <w:r w:rsidRPr="00D2348E">
        <w:rPr>
          <w:color w:val="000000" w:themeColor="text1"/>
          <w:sz w:val="22"/>
        </w:rPr>
        <w:t>3GPP, RP-161324, Enhancements of NB-</w:t>
      </w:r>
      <w:proofErr w:type="spellStart"/>
      <w:r w:rsidRPr="00D2348E">
        <w:rPr>
          <w:color w:val="000000" w:themeColor="text1"/>
          <w:sz w:val="22"/>
        </w:rPr>
        <w:t>IoT</w:t>
      </w:r>
      <w:proofErr w:type="spellEnd"/>
      <w:r w:rsidRPr="00D2348E">
        <w:rPr>
          <w:color w:val="000000" w:themeColor="text1"/>
          <w:sz w:val="22"/>
        </w:rPr>
        <w:t>, RAN #72</w:t>
      </w:r>
    </w:p>
    <w:p w14:paraId="73275716" w14:textId="08758B6C" w:rsidR="00BF4044" w:rsidRPr="00BF4044" w:rsidRDefault="00BF4044" w:rsidP="00C0682A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ko-KR"/>
        </w:rPr>
        <w:t>3GPP, R2-16</w:t>
      </w:r>
      <w:r>
        <w:rPr>
          <w:rFonts w:eastAsiaTheme="minorEastAsia" w:hint="eastAsia"/>
          <w:color w:val="000000" w:themeColor="text1"/>
          <w:sz w:val="22"/>
          <w:szCs w:val="22"/>
          <w:lang w:eastAsia="ko-KR"/>
        </w:rPr>
        <w:t xml:space="preserve">xxxx, </w:t>
      </w:r>
      <w:bookmarkStart w:id="5" w:name="OLE_LINK4"/>
      <w:bookmarkStart w:id="6" w:name="OLE_LINK6"/>
      <w:r>
        <w:rPr>
          <w:rFonts w:cs="Arial"/>
          <w:sz w:val="22"/>
          <w:szCs w:val="22"/>
        </w:rPr>
        <w:t>S</w:t>
      </w:r>
      <w:r w:rsidRPr="002D7792">
        <w:rPr>
          <w:rFonts w:cs="Arial"/>
          <w:sz w:val="22"/>
          <w:szCs w:val="22"/>
        </w:rPr>
        <w:t>ummary of email discussion [9</w:t>
      </w:r>
      <w:r w:rsidR="005E2399">
        <w:rPr>
          <w:rFonts w:cs="Arial"/>
          <w:sz w:val="22"/>
          <w:szCs w:val="22"/>
        </w:rPr>
        <w:t>5</w:t>
      </w:r>
      <w:r w:rsidRPr="002D7792">
        <w:rPr>
          <w:rFonts w:cs="Arial"/>
          <w:sz w:val="22"/>
          <w:szCs w:val="22"/>
        </w:rPr>
        <w:t>#40] [</w:t>
      </w:r>
      <w:proofErr w:type="spellStart"/>
      <w:r w:rsidRPr="002D7792">
        <w:rPr>
          <w:rFonts w:cs="Arial"/>
          <w:sz w:val="22"/>
          <w:szCs w:val="22"/>
        </w:rPr>
        <w:t>eNB-IoTenh</w:t>
      </w:r>
      <w:proofErr w:type="spellEnd"/>
      <w:r w:rsidRPr="002D7792">
        <w:rPr>
          <w:rFonts w:cs="Arial"/>
          <w:sz w:val="22"/>
          <w:szCs w:val="22"/>
        </w:rPr>
        <w:t>] RACH on non-anchor carrier</w:t>
      </w:r>
      <w:bookmarkEnd w:id="5"/>
      <w:bookmarkEnd w:id="6"/>
    </w:p>
    <w:p w14:paraId="42908DE6" w14:textId="04C52BAF" w:rsidR="00C0682A" w:rsidRPr="00BF4044" w:rsidRDefault="00C0682A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lang w:eastAsia="ko-KR"/>
        </w:rPr>
      </w:pPr>
      <w:r w:rsidRPr="00BF4044">
        <w:rPr>
          <w:rFonts w:eastAsia="맑은 고딕"/>
          <w:color w:val="000000" w:themeColor="text1"/>
          <w:sz w:val="22"/>
          <w:szCs w:val="22"/>
          <w:lang w:eastAsia="ko-KR"/>
        </w:rPr>
        <w:t>3GPP TS 36.321 v13.</w:t>
      </w:r>
      <w:r w:rsidR="00A846C9">
        <w:rPr>
          <w:rFonts w:eastAsia="맑은 고딕"/>
          <w:color w:val="000000" w:themeColor="text1"/>
          <w:sz w:val="22"/>
          <w:szCs w:val="22"/>
          <w:lang w:eastAsia="ko-KR"/>
        </w:rPr>
        <w:t>3</w:t>
      </w:r>
      <w:r w:rsidRPr="00BF4044">
        <w:rPr>
          <w:rFonts w:eastAsia="맑은 고딕"/>
          <w:color w:val="000000" w:themeColor="text1"/>
          <w:sz w:val="22"/>
          <w:szCs w:val="22"/>
          <w:lang w:eastAsia="ko-KR"/>
        </w:rPr>
        <w:t>.0 (2016-</w:t>
      </w:r>
      <w:r w:rsidR="00A846C9" w:rsidRPr="00BF4044">
        <w:rPr>
          <w:rFonts w:eastAsia="맑은 고딕"/>
          <w:color w:val="000000" w:themeColor="text1"/>
          <w:sz w:val="22"/>
          <w:szCs w:val="22"/>
          <w:lang w:eastAsia="ko-KR"/>
        </w:rPr>
        <w:t>0</w:t>
      </w:r>
      <w:r w:rsidR="00A846C9">
        <w:rPr>
          <w:rFonts w:eastAsia="맑은 고딕"/>
          <w:color w:val="000000" w:themeColor="text1"/>
          <w:sz w:val="22"/>
          <w:szCs w:val="22"/>
          <w:lang w:eastAsia="ko-KR"/>
        </w:rPr>
        <w:t>9</w:t>
      </w:r>
      <w:r w:rsidRPr="00BF4044">
        <w:rPr>
          <w:rFonts w:eastAsia="맑은 고딕"/>
          <w:color w:val="000000" w:themeColor="text1"/>
          <w:sz w:val="22"/>
          <w:szCs w:val="22"/>
          <w:lang w:eastAsia="ko-KR"/>
        </w:rPr>
        <w:t>)</w:t>
      </w:r>
      <w:r w:rsidRPr="00BF4044">
        <w:rPr>
          <w:rFonts w:hint="eastAsia"/>
          <w:color w:val="000000" w:themeColor="text1"/>
          <w:sz w:val="22"/>
          <w:lang w:eastAsia="ko-KR"/>
        </w:rPr>
        <w:t> </w:t>
      </w:r>
    </w:p>
    <w:p w14:paraId="75C34C2D" w14:textId="77777777" w:rsidR="00CF0260" w:rsidRDefault="00CF0260" w:rsidP="00CF0260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 w:themeColor="text1"/>
          <w:sz w:val="22"/>
          <w:lang w:eastAsia="ko-KR"/>
        </w:rPr>
      </w:pPr>
    </w:p>
    <w:p w14:paraId="604E51EE" w14:textId="77777777" w:rsidR="00F81BC4" w:rsidRPr="002816C4" w:rsidRDefault="00F81BC4" w:rsidP="00CF0260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 w:themeColor="text1"/>
          <w:sz w:val="22"/>
          <w:lang w:eastAsia="ko-KR"/>
        </w:rPr>
      </w:pPr>
    </w:p>
    <w:p w14:paraId="37AA13C5" w14:textId="77777777" w:rsidR="002816C4" w:rsidRPr="002816C4" w:rsidRDefault="002816C4" w:rsidP="002816C4">
      <w:pPr>
        <w:overflowPunct w:val="0"/>
        <w:autoSpaceDE w:val="0"/>
        <w:autoSpaceDN w:val="0"/>
        <w:adjustRightInd w:val="0"/>
        <w:ind w:left="567"/>
        <w:textAlignment w:val="baseline"/>
        <w:rPr>
          <w:color w:val="000000" w:themeColor="text1"/>
          <w:sz w:val="22"/>
          <w:lang w:eastAsia="ko-KR"/>
        </w:rPr>
      </w:pPr>
    </w:p>
    <w:p w14:paraId="3162210A" w14:textId="77777777" w:rsidR="00225121" w:rsidRPr="000D7E20" w:rsidRDefault="00225121" w:rsidP="00EC5074">
      <w:pPr>
        <w:rPr>
          <w:sz w:val="22"/>
          <w:lang w:val="en-US" w:eastAsia="ko-KR"/>
        </w:rPr>
      </w:pPr>
    </w:p>
    <w:sectPr w:rsidR="00225121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3C971" w14:textId="77777777" w:rsidR="006E2EF9" w:rsidRDefault="006E2EF9">
      <w:pPr>
        <w:spacing w:after="0"/>
      </w:pPr>
      <w:r>
        <w:separator/>
      </w:r>
    </w:p>
  </w:endnote>
  <w:endnote w:type="continuationSeparator" w:id="0">
    <w:p w14:paraId="69B0A314" w14:textId="77777777" w:rsidR="006E2EF9" w:rsidRDefault="006E2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7F6D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1002B" w14:textId="77777777" w:rsidR="006E2EF9" w:rsidRDefault="006E2EF9">
      <w:pPr>
        <w:spacing w:after="0"/>
      </w:pPr>
      <w:r>
        <w:separator/>
      </w:r>
    </w:p>
  </w:footnote>
  <w:footnote w:type="continuationSeparator" w:id="0">
    <w:p w14:paraId="75FAFCB1" w14:textId="77777777" w:rsidR="006E2EF9" w:rsidRDefault="006E2E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2"/>
  </w:num>
  <w:num w:numId="4">
    <w:abstractNumId w:val="12"/>
  </w:num>
  <w:num w:numId="5">
    <w:abstractNumId w:val="6"/>
  </w:num>
  <w:num w:numId="6">
    <w:abstractNumId w:val="8"/>
  </w:num>
  <w:num w:numId="7">
    <w:abstractNumId w:val="21"/>
  </w:num>
  <w:num w:numId="8">
    <w:abstractNumId w:val="13"/>
  </w:num>
  <w:num w:numId="9">
    <w:abstractNumId w:val="5"/>
  </w:num>
  <w:num w:numId="10">
    <w:abstractNumId w:val="9"/>
  </w:num>
  <w:num w:numId="11">
    <w:abstractNumId w:val="3"/>
  </w:num>
  <w:num w:numId="12">
    <w:abstractNumId w:val="15"/>
  </w:num>
  <w:num w:numId="13">
    <w:abstractNumId w:val="4"/>
  </w:num>
  <w:num w:numId="14">
    <w:abstractNumId w:val="10"/>
  </w:num>
  <w:num w:numId="15">
    <w:abstractNumId w:val="2"/>
  </w:num>
  <w:num w:numId="16">
    <w:abstractNumId w:val="24"/>
  </w:num>
  <w:num w:numId="17">
    <w:abstractNumId w:val="16"/>
  </w:num>
  <w:num w:numId="18">
    <w:abstractNumId w:val="14"/>
  </w:num>
  <w:num w:numId="19">
    <w:abstractNumId w:val="11"/>
  </w:num>
  <w:num w:numId="20">
    <w:abstractNumId w:val="18"/>
  </w:num>
  <w:num w:numId="21">
    <w:abstractNumId w:val="0"/>
  </w:num>
  <w:num w:numId="22">
    <w:abstractNumId w:val="19"/>
  </w:num>
  <w:num w:numId="23">
    <w:abstractNumId w:val="20"/>
  </w:num>
  <w:num w:numId="24">
    <w:abstractNumId w:val="17"/>
  </w:num>
  <w:num w:numId="25">
    <w:abstractNumId w:val="2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3F9B"/>
    <w:rsid w:val="000146E5"/>
    <w:rsid w:val="00016FEA"/>
    <w:rsid w:val="0002241A"/>
    <w:rsid w:val="000224E8"/>
    <w:rsid w:val="0002583C"/>
    <w:rsid w:val="000261D6"/>
    <w:rsid w:val="00027D2A"/>
    <w:rsid w:val="00027F4D"/>
    <w:rsid w:val="000313DB"/>
    <w:rsid w:val="000316B9"/>
    <w:rsid w:val="00033347"/>
    <w:rsid w:val="0004262E"/>
    <w:rsid w:val="00044D00"/>
    <w:rsid w:val="00045D88"/>
    <w:rsid w:val="0005034D"/>
    <w:rsid w:val="0005128C"/>
    <w:rsid w:val="0005134C"/>
    <w:rsid w:val="000536D8"/>
    <w:rsid w:val="000537D8"/>
    <w:rsid w:val="00063B30"/>
    <w:rsid w:val="000658D8"/>
    <w:rsid w:val="000669F9"/>
    <w:rsid w:val="00070353"/>
    <w:rsid w:val="000711BF"/>
    <w:rsid w:val="00073BB7"/>
    <w:rsid w:val="000817C7"/>
    <w:rsid w:val="000828EE"/>
    <w:rsid w:val="00082A48"/>
    <w:rsid w:val="00083310"/>
    <w:rsid w:val="00083EB5"/>
    <w:rsid w:val="0008493A"/>
    <w:rsid w:val="00084D67"/>
    <w:rsid w:val="00092750"/>
    <w:rsid w:val="000929E7"/>
    <w:rsid w:val="00092DA6"/>
    <w:rsid w:val="000959C4"/>
    <w:rsid w:val="00097021"/>
    <w:rsid w:val="000A3081"/>
    <w:rsid w:val="000A36BE"/>
    <w:rsid w:val="000B27BC"/>
    <w:rsid w:val="000B51AA"/>
    <w:rsid w:val="000B53EE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F0025"/>
    <w:rsid w:val="000F0680"/>
    <w:rsid w:val="000F0E2C"/>
    <w:rsid w:val="000F1580"/>
    <w:rsid w:val="000F51E4"/>
    <w:rsid w:val="000F522D"/>
    <w:rsid w:val="00101221"/>
    <w:rsid w:val="00106AD6"/>
    <w:rsid w:val="00107355"/>
    <w:rsid w:val="00107B0D"/>
    <w:rsid w:val="00107F97"/>
    <w:rsid w:val="00113764"/>
    <w:rsid w:val="00116C52"/>
    <w:rsid w:val="0011706E"/>
    <w:rsid w:val="00126E91"/>
    <w:rsid w:val="00136483"/>
    <w:rsid w:val="0013687D"/>
    <w:rsid w:val="00137060"/>
    <w:rsid w:val="0014082B"/>
    <w:rsid w:val="001409F2"/>
    <w:rsid w:val="00140AB9"/>
    <w:rsid w:val="00141D1A"/>
    <w:rsid w:val="00142D42"/>
    <w:rsid w:val="00143A89"/>
    <w:rsid w:val="00145176"/>
    <w:rsid w:val="00145768"/>
    <w:rsid w:val="00146933"/>
    <w:rsid w:val="00156EF1"/>
    <w:rsid w:val="00161A11"/>
    <w:rsid w:val="0016495D"/>
    <w:rsid w:val="0017369A"/>
    <w:rsid w:val="00174FFF"/>
    <w:rsid w:val="00180176"/>
    <w:rsid w:val="00181FE3"/>
    <w:rsid w:val="00183E91"/>
    <w:rsid w:val="001848A9"/>
    <w:rsid w:val="00184C70"/>
    <w:rsid w:val="00185259"/>
    <w:rsid w:val="00185A2C"/>
    <w:rsid w:val="0018656A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B2D48"/>
    <w:rsid w:val="001B3617"/>
    <w:rsid w:val="001C6843"/>
    <w:rsid w:val="001C7DBA"/>
    <w:rsid w:val="001D3E96"/>
    <w:rsid w:val="001D6827"/>
    <w:rsid w:val="001D7FA0"/>
    <w:rsid w:val="001E0E22"/>
    <w:rsid w:val="001E2292"/>
    <w:rsid w:val="001E7A69"/>
    <w:rsid w:val="001E7B74"/>
    <w:rsid w:val="001F03A4"/>
    <w:rsid w:val="001F158E"/>
    <w:rsid w:val="001F1EFF"/>
    <w:rsid w:val="001F2D1C"/>
    <w:rsid w:val="001F2FB7"/>
    <w:rsid w:val="00200425"/>
    <w:rsid w:val="00204B2D"/>
    <w:rsid w:val="00206541"/>
    <w:rsid w:val="002075AD"/>
    <w:rsid w:val="002111EE"/>
    <w:rsid w:val="00214024"/>
    <w:rsid w:val="00215482"/>
    <w:rsid w:val="00215959"/>
    <w:rsid w:val="0021726B"/>
    <w:rsid w:val="00223977"/>
    <w:rsid w:val="00223BD1"/>
    <w:rsid w:val="00225121"/>
    <w:rsid w:val="002409DF"/>
    <w:rsid w:val="00240EF2"/>
    <w:rsid w:val="00241567"/>
    <w:rsid w:val="00244530"/>
    <w:rsid w:val="002474E4"/>
    <w:rsid w:val="00247CB4"/>
    <w:rsid w:val="002505F3"/>
    <w:rsid w:val="00250DCA"/>
    <w:rsid w:val="00251B72"/>
    <w:rsid w:val="00254980"/>
    <w:rsid w:val="00260201"/>
    <w:rsid w:val="00262F2E"/>
    <w:rsid w:val="00264E0C"/>
    <w:rsid w:val="00265041"/>
    <w:rsid w:val="00273D5A"/>
    <w:rsid w:val="002761B4"/>
    <w:rsid w:val="002761EF"/>
    <w:rsid w:val="00277383"/>
    <w:rsid w:val="002816C4"/>
    <w:rsid w:val="0028675B"/>
    <w:rsid w:val="00286D63"/>
    <w:rsid w:val="00291D69"/>
    <w:rsid w:val="0029307A"/>
    <w:rsid w:val="00295591"/>
    <w:rsid w:val="002976F7"/>
    <w:rsid w:val="00297D81"/>
    <w:rsid w:val="002A15F5"/>
    <w:rsid w:val="002A6F70"/>
    <w:rsid w:val="002B65FF"/>
    <w:rsid w:val="002C0491"/>
    <w:rsid w:val="002C38A6"/>
    <w:rsid w:val="002C6A14"/>
    <w:rsid w:val="002D13B6"/>
    <w:rsid w:val="002D7F1C"/>
    <w:rsid w:val="002E0A75"/>
    <w:rsid w:val="002E3171"/>
    <w:rsid w:val="002E4D9A"/>
    <w:rsid w:val="002E52C2"/>
    <w:rsid w:val="002F2C13"/>
    <w:rsid w:val="00300EB2"/>
    <w:rsid w:val="00301482"/>
    <w:rsid w:val="00310647"/>
    <w:rsid w:val="0031745C"/>
    <w:rsid w:val="00321397"/>
    <w:rsid w:val="003228FB"/>
    <w:rsid w:val="00322C8F"/>
    <w:rsid w:val="00323170"/>
    <w:rsid w:val="0032613C"/>
    <w:rsid w:val="00330B70"/>
    <w:rsid w:val="003328B1"/>
    <w:rsid w:val="00332D0D"/>
    <w:rsid w:val="00333352"/>
    <w:rsid w:val="00334230"/>
    <w:rsid w:val="003366F7"/>
    <w:rsid w:val="0034036A"/>
    <w:rsid w:val="003418D9"/>
    <w:rsid w:val="00342405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750D"/>
    <w:rsid w:val="003712D7"/>
    <w:rsid w:val="003731DF"/>
    <w:rsid w:val="00375289"/>
    <w:rsid w:val="00380ED4"/>
    <w:rsid w:val="00383AE2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B10D9"/>
    <w:rsid w:val="003B1B93"/>
    <w:rsid w:val="003B1F17"/>
    <w:rsid w:val="003B784A"/>
    <w:rsid w:val="003C5DEF"/>
    <w:rsid w:val="003C7159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2C76"/>
    <w:rsid w:val="003F30FD"/>
    <w:rsid w:val="003F3F13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585F"/>
    <w:rsid w:val="0041656E"/>
    <w:rsid w:val="00420BC8"/>
    <w:rsid w:val="00421FF9"/>
    <w:rsid w:val="00423FF8"/>
    <w:rsid w:val="004252D0"/>
    <w:rsid w:val="00427481"/>
    <w:rsid w:val="0043004F"/>
    <w:rsid w:val="0043023B"/>
    <w:rsid w:val="0043635C"/>
    <w:rsid w:val="00443E98"/>
    <w:rsid w:val="00446A97"/>
    <w:rsid w:val="0046022D"/>
    <w:rsid w:val="004619D1"/>
    <w:rsid w:val="004660C9"/>
    <w:rsid w:val="00471FFC"/>
    <w:rsid w:val="00472C53"/>
    <w:rsid w:val="00477F8B"/>
    <w:rsid w:val="0048005E"/>
    <w:rsid w:val="00485CA6"/>
    <w:rsid w:val="00490832"/>
    <w:rsid w:val="00493EE7"/>
    <w:rsid w:val="0049426E"/>
    <w:rsid w:val="00494320"/>
    <w:rsid w:val="004A0CDC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1837"/>
    <w:rsid w:val="004E2D09"/>
    <w:rsid w:val="004E6E56"/>
    <w:rsid w:val="004F660A"/>
    <w:rsid w:val="00501F98"/>
    <w:rsid w:val="0050669A"/>
    <w:rsid w:val="005157CF"/>
    <w:rsid w:val="00517B55"/>
    <w:rsid w:val="00522A13"/>
    <w:rsid w:val="005242FA"/>
    <w:rsid w:val="00527842"/>
    <w:rsid w:val="00530E97"/>
    <w:rsid w:val="0053228F"/>
    <w:rsid w:val="00534CDF"/>
    <w:rsid w:val="0053645F"/>
    <w:rsid w:val="00537082"/>
    <w:rsid w:val="005374D2"/>
    <w:rsid w:val="00543176"/>
    <w:rsid w:val="00547286"/>
    <w:rsid w:val="00550EDF"/>
    <w:rsid w:val="00552813"/>
    <w:rsid w:val="005603E2"/>
    <w:rsid w:val="00560A60"/>
    <w:rsid w:val="00563BB3"/>
    <w:rsid w:val="00564F81"/>
    <w:rsid w:val="005672EC"/>
    <w:rsid w:val="00576A78"/>
    <w:rsid w:val="0058599C"/>
    <w:rsid w:val="00586BAA"/>
    <w:rsid w:val="00592331"/>
    <w:rsid w:val="00595592"/>
    <w:rsid w:val="005A0390"/>
    <w:rsid w:val="005A3090"/>
    <w:rsid w:val="005A527E"/>
    <w:rsid w:val="005B161B"/>
    <w:rsid w:val="005B1E63"/>
    <w:rsid w:val="005B219D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704"/>
    <w:rsid w:val="0060115E"/>
    <w:rsid w:val="006037CA"/>
    <w:rsid w:val="00613D23"/>
    <w:rsid w:val="006159AE"/>
    <w:rsid w:val="00616EFC"/>
    <w:rsid w:val="006174A5"/>
    <w:rsid w:val="00617D1B"/>
    <w:rsid w:val="00622D7C"/>
    <w:rsid w:val="006252B4"/>
    <w:rsid w:val="006257ED"/>
    <w:rsid w:val="00625FA1"/>
    <w:rsid w:val="00634D5C"/>
    <w:rsid w:val="0063583F"/>
    <w:rsid w:val="00643D00"/>
    <w:rsid w:val="00646114"/>
    <w:rsid w:val="00652875"/>
    <w:rsid w:val="00655278"/>
    <w:rsid w:val="00660ADB"/>
    <w:rsid w:val="006632E7"/>
    <w:rsid w:val="00664561"/>
    <w:rsid w:val="00665DDB"/>
    <w:rsid w:val="00667461"/>
    <w:rsid w:val="00670224"/>
    <w:rsid w:val="00670950"/>
    <w:rsid w:val="00670BB9"/>
    <w:rsid w:val="0067624F"/>
    <w:rsid w:val="0068065A"/>
    <w:rsid w:val="00682247"/>
    <w:rsid w:val="00682639"/>
    <w:rsid w:val="00685031"/>
    <w:rsid w:val="00690CF7"/>
    <w:rsid w:val="00691E3E"/>
    <w:rsid w:val="00692527"/>
    <w:rsid w:val="006A0774"/>
    <w:rsid w:val="006A3854"/>
    <w:rsid w:val="006A4530"/>
    <w:rsid w:val="006A69BD"/>
    <w:rsid w:val="006B14DF"/>
    <w:rsid w:val="006B18E5"/>
    <w:rsid w:val="006B364D"/>
    <w:rsid w:val="006B59F5"/>
    <w:rsid w:val="006B5CBF"/>
    <w:rsid w:val="006C106D"/>
    <w:rsid w:val="006C17F5"/>
    <w:rsid w:val="006C1C0E"/>
    <w:rsid w:val="006C253E"/>
    <w:rsid w:val="006C3285"/>
    <w:rsid w:val="006C3740"/>
    <w:rsid w:val="006C502F"/>
    <w:rsid w:val="006C57DA"/>
    <w:rsid w:val="006D5D4A"/>
    <w:rsid w:val="006D6656"/>
    <w:rsid w:val="006D7639"/>
    <w:rsid w:val="006D7C21"/>
    <w:rsid w:val="006E007A"/>
    <w:rsid w:val="006E2EF9"/>
    <w:rsid w:val="006E4E45"/>
    <w:rsid w:val="006E5978"/>
    <w:rsid w:val="006F09E9"/>
    <w:rsid w:val="006F2E10"/>
    <w:rsid w:val="006F329C"/>
    <w:rsid w:val="006F4C26"/>
    <w:rsid w:val="0070002B"/>
    <w:rsid w:val="00700C13"/>
    <w:rsid w:val="00702FCA"/>
    <w:rsid w:val="00704134"/>
    <w:rsid w:val="00705F97"/>
    <w:rsid w:val="0071234A"/>
    <w:rsid w:val="0071585E"/>
    <w:rsid w:val="0071610F"/>
    <w:rsid w:val="00725880"/>
    <w:rsid w:val="00725DF8"/>
    <w:rsid w:val="0072793D"/>
    <w:rsid w:val="00730E6C"/>
    <w:rsid w:val="00731A2B"/>
    <w:rsid w:val="007337BB"/>
    <w:rsid w:val="00733F15"/>
    <w:rsid w:val="00735D56"/>
    <w:rsid w:val="00736670"/>
    <w:rsid w:val="00741523"/>
    <w:rsid w:val="00746A64"/>
    <w:rsid w:val="0074728F"/>
    <w:rsid w:val="007500DE"/>
    <w:rsid w:val="00751395"/>
    <w:rsid w:val="00752256"/>
    <w:rsid w:val="00760795"/>
    <w:rsid w:val="00761340"/>
    <w:rsid w:val="00766B03"/>
    <w:rsid w:val="00767BBA"/>
    <w:rsid w:val="0077088F"/>
    <w:rsid w:val="00775AB6"/>
    <w:rsid w:val="007805E7"/>
    <w:rsid w:val="00780F38"/>
    <w:rsid w:val="00782BF6"/>
    <w:rsid w:val="0078341D"/>
    <w:rsid w:val="00784A35"/>
    <w:rsid w:val="00786E99"/>
    <w:rsid w:val="00787464"/>
    <w:rsid w:val="00790415"/>
    <w:rsid w:val="0079141C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6958"/>
    <w:rsid w:val="007D6CA7"/>
    <w:rsid w:val="007E0D8C"/>
    <w:rsid w:val="007E153C"/>
    <w:rsid w:val="007E262F"/>
    <w:rsid w:val="007E400E"/>
    <w:rsid w:val="007E4FEF"/>
    <w:rsid w:val="007E7E43"/>
    <w:rsid w:val="007F5739"/>
    <w:rsid w:val="007F5F16"/>
    <w:rsid w:val="007F64DD"/>
    <w:rsid w:val="007F7CC3"/>
    <w:rsid w:val="00804B0E"/>
    <w:rsid w:val="00805909"/>
    <w:rsid w:val="008107B5"/>
    <w:rsid w:val="00810950"/>
    <w:rsid w:val="0081332C"/>
    <w:rsid w:val="008156F9"/>
    <w:rsid w:val="0082211A"/>
    <w:rsid w:val="00823762"/>
    <w:rsid w:val="00824C73"/>
    <w:rsid w:val="0082775A"/>
    <w:rsid w:val="00830D3D"/>
    <w:rsid w:val="00831FA3"/>
    <w:rsid w:val="008369DB"/>
    <w:rsid w:val="008374C5"/>
    <w:rsid w:val="0084041C"/>
    <w:rsid w:val="008404E7"/>
    <w:rsid w:val="008452D8"/>
    <w:rsid w:val="00845B1A"/>
    <w:rsid w:val="00846E42"/>
    <w:rsid w:val="0085151E"/>
    <w:rsid w:val="00856E67"/>
    <w:rsid w:val="00860A43"/>
    <w:rsid w:val="00861986"/>
    <w:rsid w:val="00866E51"/>
    <w:rsid w:val="008733DC"/>
    <w:rsid w:val="008757DC"/>
    <w:rsid w:val="008757FD"/>
    <w:rsid w:val="00877062"/>
    <w:rsid w:val="00884D7C"/>
    <w:rsid w:val="00887342"/>
    <w:rsid w:val="008917F9"/>
    <w:rsid w:val="00892BBD"/>
    <w:rsid w:val="00893B99"/>
    <w:rsid w:val="008944BE"/>
    <w:rsid w:val="0089566A"/>
    <w:rsid w:val="00897DE8"/>
    <w:rsid w:val="008A7C8A"/>
    <w:rsid w:val="008B28B5"/>
    <w:rsid w:val="008B4D9C"/>
    <w:rsid w:val="008B535F"/>
    <w:rsid w:val="008B688E"/>
    <w:rsid w:val="008B6C7C"/>
    <w:rsid w:val="008C136B"/>
    <w:rsid w:val="008C2F4F"/>
    <w:rsid w:val="008C3ECC"/>
    <w:rsid w:val="008C4EF0"/>
    <w:rsid w:val="008C570A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64E8"/>
    <w:rsid w:val="008F1BE9"/>
    <w:rsid w:val="008F1E37"/>
    <w:rsid w:val="008F4438"/>
    <w:rsid w:val="008F4B2E"/>
    <w:rsid w:val="008F70A7"/>
    <w:rsid w:val="00902F73"/>
    <w:rsid w:val="0090693A"/>
    <w:rsid w:val="00906DD5"/>
    <w:rsid w:val="00916410"/>
    <w:rsid w:val="009207B8"/>
    <w:rsid w:val="009238D5"/>
    <w:rsid w:val="00925588"/>
    <w:rsid w:val="0092642C"/>
    <w:rsid w:val="00927B07"/>
    <w:rsid w:val="00927C62"/>
    <w:rsid w:val="00930F09"/>
    <w:rsid w:val="00940685"/>
    <w:rsid w:val="0094447E"/>
    <w:rsid w:val="009477EB"/>
    <w:rsid w:val="009505BF"/>
    <w:rsid w:val="0095188F"/>
    <w:rsid w:val="00952F15"/>
    <w:rsid w:val="00953AA3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A64"/>
    <w:rsid w:val="009B3EB6"/>
    <w:rsid w:val="009B54D4"/>
    <w:rsid w:val="009C029D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7334"/>
    <w:rsid w:val="00A0059D"/>
    <w:rsid w:val="00A02BDB"/>
    <w:rsid w:val="00A02DF9"/>
    <w:rsid w:val="00A02F28"/>
    <w:rsid w:val="00A05BEC"/>
    <w:rsid w:val="00A10654"/>
    <w:rsid w:val="00A11D9C"/>
    <w:rsid w:val="00A168AD"/>
    <w:rsid w:val="00A21806"/>
    <w:rsid w:val="00A21869"/>
    <w:rsid w:val="00A24C28"/>
    <w:rsid w:val="00A3386A"/>
    <w:rsid w:val="00A3626A"/>
    <w:rsid w:val="00A40A7B"/>
    <w:rsid w:val="00A41104"/>
    <w:rsid w:val="00A420BC"/>
    <w:rsid w:val="00A510C2"/>
    <w:rsid w:val="00A5112B"/>
    <w:rsid w:val="00A55D2D"/>
    <w:rsid w:val="00A561BF"/>
    <w:rsid w:val="00A674E7"/>
    <w:rsid w:val="00A67F6D"/>
    <w:rsid w:val="00A711BC"/>
    <w:rsid w:val="00A7297F"/>
    <w:rsid w:val="00A73011"/>
    <w:rsid w:val="00A737E8"/>
    <w:rsid w:val="00A74440"/>
    <w:rsid w:val="00A75F2B"/>
    <w:rsid w:val="00A846C9"/>
    <w:rsid w:val="00A86364"/>
    <w:rsid w:val="00A86EF5"/>
    <w:rsid w:val="00A91C34"/>
    <w:rsid w:val="00A92239"/>
    <w:rsid w:val="00A97E6C"/>
    <w:rsid w:val="00AA5B6F"/>
    <w:rsid w:val="00AB0478"/>
    <w:rsid w:val="00AB22F6"/>
    <w:rsid w:val="00AB2DFD"/>
    <w:rsid w:val="00AB4A06"/>
    <w:rsid w:val="00AB72B7"/>
    <w:rsid w:val="00AB7BEB"/>
    <w:rsid w:val="00AB7DB8"/>
    <w:rsid w:val="00AC03FC"/>
    <w:rsid w:val="00AC0F66"/>
    <w:rsid w:val="00AC1C9A"/>
    <w:rsid w:val="00AC2777"/>
    <w:rsid w:val="00AC3079"/>
    <w:rsid w:val="00AD0D48"/>
    <w:rsid w:val="00AD1522"/>
    <w:rsid w:val="00AD3DCA"/>
    <w:rsid w:val="00AD6AB3"/>
    <w:rsid w:val="00AE1B9C"/>
    <w:rsid w:val="00AF2636"/>
    <w:rsid w:val="00AF29CF"/>
    <w:rsid w:val="00AF51EA"/>
    <w:rsid w:val="00AF6EFB"/>
    <w:rsid w:val="00AF7466"/>
    <w:rsid w:val="00B03278"/>
    <w:rsid w:val="00B076A8"/>
    <w:rsid w:val="00B10A91"/>
    <w:rsid w:val="00B17EF8"/>
    <w:rsid w:val="00B21493"/>
    <w:rsid w:val="00B31FFB"/>
    <w:rsid w:val="00B35434"/>
    <w:rsid w:val="00B40735"/>
    <w:rsid w:val="00B407D1"/>
    <w:rsid w:val="00B42BF5"/>
    <w:rsid w:val="00B437A6"/>
    <w:rsid w:val="00B449D9"/>
    <w:rsid w:val="00B45971"/>
    <w:rsid w:val="00B45A56"/>
    <w:rsid w:val="00B47A3A"/>
    <w:rsid w:val="00B51E6F"/>
    <w:rsid w:val="00B52B69"/>
    <w:rsid w:val="00B5700C"/>
    <w:rsid w:val="00B57E73"/>
    <w:rsid w:val="00B61E04"/>
    <w:rsid w:val="00B64F14"/>
    <w:rsid w:val="00B65C9C"/>
    <w:rsid w:val="00B66BEE"/>
    <w:rsid w:val="00B70C2F"/>
    <w:rsid w:val="00B7411D"/>
    <w:rsid w:val="00B7506D"/>
    <w:rsid w:val="00B7741C"/>
    <w:rsid w:val="00B77BC0"/>
    <w:rsid w:val="00B77C37"/>
    <w:rsid w:val="00B8052D"/>
    <w:rsid w:val="00B86CB8"/>
    <w:rsid w:val="00B90C66"/>
    <w:rsid w:val="00B960BB"/>
    <w:rsid w:val="00B96FFD"/>
    <w:rsid w:val="00BA2E5A"/>
    <w:rsid w:val="00BA3613"/>
    <w:rsid w:val="00BA6BDD"/>
    <w:rsid w:val="00BB067A"/>
    <w:rsid w:val="00BB262C"/>
    <w:rsid w:val="00BB3E33"/>
    <w:rsid w:val="00BB7F28"/>
    <w:rsid w:val="00BC5821"/>
    <w:rsid w:val="00BC5F68"/>
    <w:rsid w:val="00BC7D62"/>
    <w:rsid w:val="00BD1D92"/>
    <w:rsid w:val="00BD3D1D"/>
    <w:rsid w:val="00BD400E"/>
    <w:rsid w:val="00BD5E47"/>
    <w:rsid w:val="00BE23AF"/>
    <w:rsid w:val="00BE2B8C"/>
    <w:rsid w:val="00BE511F"/>
    <w:rsid w:val="00BE6A9A"/>
    <w:rsid w:val="00BF4044"/>
    <w:rsid w:val="00C010FF"/>
    <w:rsid w:val="00C016AD"/>
    <w:rsid w:val="00C01C86"/>
    <w:rsid w:val="00C05FB7"/>
    <w:rsid w:val="00C0682A"/>
    <w:rsid w:val="00C072E0"/>
    <w:rsid w:val="00C10FE3"/>
    <w:rsid w:val="00C1156C"/>
    <w:rsid w:val="00C12EE1"/>
    <w:rsid w:val="00C14390"/>
    <w:rsid w:val="00C166E6"/>
    <w:rsid w:val="00C17F9F"/>
    <w:rsid w:val="00C20AE5"/>
    <w:rsid w:val="00C2152C"/>
    <w:rsid w:val="00C217B2"/>
    <w:rsid w:val="00C336CA"/>
    <w:rsid w:val="00C36A59"/>
    <w:rsid w:val="00C427F5"/>
    <w:rsid w:val="00C433A8"/>
    <w:rsid w:val="00C43B25"/>
    <w:rsid w:val="00C4476A"/>
    <w:rsid w:val="00C45F07"/>
    <w:rsid w:val="00C47B6C"/>
    <w:rsid w:val="00C5377B"/>
    <w:rsid w:val="00C54497"/>
    <w:rsid w:val="00C54A6C"/>
    <w:rsid w:val="00C57DDA"/>
    <w:rsid w:val="00C60112"/>
    <w:rsid w:val="00C62FAA"/>
    <w:rsid w:val="00C641BC"/>
    <w:rsid w:val="00C64BD4"/>
    <w:rsid w:val="00C65823"/>
    <w:rsid w:val="00C6797F"/>
    <w:rsid w:val="00C67B48"/>
    <w:rsid w:val="00C70144"/>
    <w:rsid w:val="00C73FA7"/>
    <w:rsid w:val="00C76360"/>
    <w:rsid w:val="00C764CF"/>
    <w:rsid w:val="00C778CD"/>
    <w:rsid w:val="00C77C8D"/>
    <w:rsid w:val="00C84904"/>
    <w:rsid w:val="00C87A45"/>
    <w:rsid w:val="00C91DE3"/>
    <w:rsid w:val="00C92058"/>
    <w:rsid w:val="00C9222D"/>
    <w:rsid w:val="00C93D05"/>
    <w:rsid w:val="00C9495A"/>
    <w:rsid w:val="00CA01A9"/>
    <w:rsid w:val="00CA40C2"/>
    <w:rsid w:val="00CA60EA"/>
    <w:rsid w:val="00CB087F"/>
    <w:rsid w:val="00CD47CA"/>
    <w:rsid w:val="00CE018A"/>
    <w:rsid w:val="00CE2022"/>
    <w:rsid w:val="00CF0260"/>
    <w:rsid w:val="00CF77A1"/>
    <w:rsid w:val="00D006F6"/>
    <w:rsid w:val="00D01CFF"/>
    <w:rsid w:val="00D031A5"/>
    <w:rsid w:val="00D04828"/>
    <w:rsid w:val="00D10B7F"/>
    <w:rsid w:val="00D14422"/>
    <w:rsid w:val="00D14F34"/>
    <w:rsid w:val="00D14FBF"/>
    <w:rsid w:val="00D1676B"/>
    <w:rsid w:val="00D16F1A"/>
    <w:rsid w:val="00D22D7A"/>
    <w:rsid w:val="00D2348E"/>
    <w:rsid w:val="00D25218"/>
    <w:rsid w:val="00D25764"/>
    <w:rsid w:val="00D276EF"/>
    <w:rsid w:val="00D34C26"/>
    <w:rsid w:val="00D3600F"/>
    <w:rsid w:val="00D370B7"/>
    <w:rsid w:val="00D42788"/>
    <w:rsid w:val="00D4640F"/>
    <w:rsid w:val="00D51BE4"/>
    <w:rsid w:val="00D52FD3"/>
    <w:rsid w:val="00D5580F"/>
    <w:rsid w:val="00D57284"/>
    <w:rsid w:val="00D574DC"/>
    <w:rsid w:val="00D62AD3"/>
    <w:rsid w:val="00D64BC0"/>
    <w:rsid w:val="00D658B4"/>
    <w:rsid w:val="00D6713B"/>
    <w:rsid w:val="00D67668"/>
    <w:rsid w:val="00D7187D"/>
    <w:rsid w:val="00D81560"/>
    <w:rsid w:val="00D81F0A"/>
    <w:rsid w:val="00D83770"/>
    <w:rsid w:val="00D849BC"/>
    <w:rsid w:val="00D945A2"/>
    <w:rsid w:val="00D94A5A"/>
    <w:rsid w:val="00D951D6"/>
    <w:rsid w:val="00DA0018"/>
    <w:rsid w:val="00DA19C4"/>
    <w:rsid w:val="00DA244C"/>
    <w:rsid w:val="00DB03AF"/>
    <w:rsid w:val="00DB1549"/>
    <w:rsid w:val="00DB1E6C"/>
    <w:rsid w:val="00DB513B"/>
    <w:rsid w:val="00DC12C6"/>
    <w:rsid w:val="00DC3041"/>
    <w:rsid w:val="00DC3D15"/>
    <w:rsid w:val="00DC4B7C"/>
    <w:rsid w:val="00DC74B5"/>
    <w:rsid w:val="00DC7894"/>
    <w:rsid w:val="00DD0E67"/>
    <w:rsid w:val="00DD1153"/>
    <w:rsid w:val="00DD2912"/>
    <w:rsid w:val="00DE50D7"/>
    <w:rsid w:val="00DE526E"/>
    <w:rsid w:val="00DF4DAB"/>
    <w:rsid w:val="00E00406"/>
    <w:rsid w:val="00E00A6F"/>
    <w:rsid w:val="00E01F03"/>
    <w:rsid w:val="00E14598"/>
    <w:rsid w:val="00E15CD0"/>
    <w:rsid w:val="00E17353"/>
    <w:rsid w:val="00E20084"/>
    <w:rsid w:val="00E200A9"/>
    <w:rsid w:val="00E22594"/>
    <w:rsid w:val="00E24712"/>
    <w:rsid w:val="00E2489A"/>
    <w:rsid w:val="00E2605E"/>
    <w:rsid w:val="00E26A5A"/>
    <w:rsid w:val="00E32317"/>
    <w:rsid w:val="00E32CC8"/>
    <w:rsid w:val="00E42BDA"/>
    <w:rsid w:val="00E45C0C"/>
    <w:rsid w:val="00E47765"/>
    <w:rsid w:val="00E4784A"/>
    <w:rsid w:val="00E47FF3"/>
    <w:rsid w:val="00E50298"/>
    <w:rsid w:val="00E558B6"/>
    <w:rsid w:val="00E55CC2"/>
    <w:rsid w:val="00E5697F"/>
    <w:rsid w:val="00E626F8"/>
    <w:rsid w:val="00E6299D"/>
    <w:rsid w:val="00E635D9"/>
    <w:rsid w:val="00E64853"/>
    <w:rsid w:val="00E65263"/>
    <w:rsid w:val="00E71983"/>
    <w:rsid w:val="00E72B06"/>
    <w:rsid w:val="00E72EB7"/>
    <w:rsid w:val="00E74E40"/>
    <w:rsid w:val="00E75414"/>
    <w:rsid w:val="00E75EB2"/>
    <w:rsid w:val="00E766DF"/>
    <w:rsid w:val="00E808EE"/>
    <w:rsid w:val="00E83A0B"/>
    <w:rsid w:val="00E9260A"/>
    <w:rsid w:val="00E940F3"/>
    <w:rsid w:val="00E943B9"/>
    <w:rsid w:val="00EA3250"/>
    <w:rsid w:val="00EA52B1"/>
    <w:rsid w:val="00EA5747"/>
    <w:rsid w:val="00EA5BFD"/>
    <w:rsid w:val="00EA7529"/>
    <w:rsid w:val="00EA7F54"/>
    <w:rsid w:val="00EC0E86"/>
    <w:rsid w:val="00EC2219"/>
    <w:rsid w:val="00EC2ECA"/>
    <w:rsid w:val="00EC3E10"/>
    <w:rsid w:val="00EC5074"/>
    <w:rsid w:val="00ED04B0"/>
    <w:rsid w:val="00ED064A"/>
    <w:rsid w:val="00ED231B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AC5"/>
    <w:rsid w:val="00EF14FD"/>
    <w:rsid w:val="00EF3653"/>
    <w:rsid w:val="00EF6AC6"/>
    <w:rsid w:val="00EF7BD2"/>
    <w:rsid w:val="00F06308"/>
    <w:rsid w:val="00F072A0"/>
    <w:rsid w:val="00F12A4C"/>
    <w:rsid w:val="00F136B6"/>
    <w:rsid w:val="00F17850"/>
    <w:rsid w:val="00F17AD6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20F1"/>
    <w:rsid w:val="00F4298A"/>
    <w:rsid w:val="00F5281D"/>
    <w:rsid w:val="00F53B14"/>
    <w:rsid w:val="00F6326B"/>
    <w:rsid w:val="00F64D8C"/>
    <w:rsid w:val="00F65079"/>
    <w:rsid w:val="00F65140"/>
    <w:rsid w:val="00F665D2"/>
    <w:rsid w:val="00F7017B"/>
    <w:rsid w:val="00F74341"/>
    <w:rsid w:val="00F747CA"/>
    <w:rsid w:val="00F75605"/>
    <w:rsid w:val="00F76C60"/>
    <w:rsid w:val="00F81BC4"/>
    <w:rsid w:val="00F859A1"/>
    <w:rsid w:val="00F93E54"/>
    <w:rsid w:val="00FA4129"/>
    <w:rsid w:val="00FA68A9"/>
    <w:rsid w:val="00FB289D"/>
    <w:rsid w:val="00FB2900"/>
    <w:rsid w:val="00FC13B2"/>
    <w:rsid w:val="00FC34B4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767CD-95EF-4009-AE01-B073ED80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3</cp:revision>
  <cp:lastPrinted>2016-08-03T23:55:00Z</cp:lastPrinted>
  <dcterms:created xsi:type="dcterms:W3CDTF">2016-10-01T01:34:00Z</dcterms:created>
  <dcterms:modified xsi:type="dcterms:W3CDTF">2016-10-01T01:49:00Z</dcterms:modified>
</cp:coreProperties>
</file>